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63" w:rsidRPr="00F5159A" w:rsidRDefault="00F5159A" w:rsidP="00F5159A">
      <w:pPr>
        <w:spacing w:after="120" w:line="360" w:lineRule="auto"/>
        <w:jc w:val="center"/>
        <w:rPr>
          <w:b/>
          <w:sz w:val="28"/>
        </w:rPr>
      </w:pPr>
      <w:r w:rsidRPr="00F5159A">
        <w:rPr>
          <w:b/>
          <w:sz w:val="28"/>
        </w:rPr>
        <w:t xml:space="preserve">4. </w:t>
      </w:r>
      <w:r w:rsidR="000F0B63" w:rsidRPr="00F5159A">
        <w:rPr>
          <w:b/>
          <w:sz w:val="28"/>
        </w:rPr>
        <w:t>Проектирование камеры</w:t>
      </w:r>
    </w:p>
    <w:p w:rsidR="000F0B63" w:rsidRPr="00F5159A" w:rsidRDefault="000F0B63" w:rsidP="00F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15"/>
        </w:tabs>
        <w:spacing w:after="360" w:line="360" w:lineRule="auto"/>
        <w:jc w:val="center"/>
        <w:rPr>
          <w:b/>
          <w:sz w:val="28"/>
        </w:rPr>
      </w:pPr>
      <w:r w:rsidRPr="00F5159A">
        <w:rPr>
          <w:b/>
          <w:sz w:val="28"/>
        </w:rPr>
        <w:t>4.1.</w:t>
      </w:r>
      <w:r w:rsidRPr="00F5159A">
        <w:rPr>
          <w:b/>
          <w:sz w:val="28"/>
        </w:rPr>
        <w:tab/>
        <w:t xml:space="preserve"> Исходные данные для проектирования камеры</w:t>
      </w:r>
    </w:p>
    <w:p w:rsidR="002F398A" w:rsidRPr="002F398A" w:rsidRDefault="002F398A" w:rsidP="00F5159A">
      <w:pPr>
        <w:spacing w:line="360" w:lineRule="auto"/>
        <w:ind w:firstLine="709"/>
        <w:jc w:val="both"/>
        <w:rPr>
          <w:sz w:val="28"/>
          <w:szCs w:val="28"/>
        </w:rPr>
      </w:pPr>
      <w:r w:rsidRPr="002F398A">
        <w:rPr>
          <w:sz w:val="28"/>
          <w:szCs w:val="28"/>
        </w:rPr>
        <w:t>Камера предназначена для создания реактивной тяги, возникающей в результате сгорания в ней компонентов топлива, и, в следствии этого истечения образовавшихся продуктов сгорания через сопло.</w:t>
      </w:r>
    </w:p>
    <w:p w:rsidR="002F398A" w:rsidRDefault="002F398A" w:rsidP="00F5159A">
      <w:pPr>
        <w:spacing w:line="360" w:lineRule="auto"/>
        <w:ind w:firstLine="709"/>
        <w:jc w:val="both"/>
        <w:rPr>
          <w:sz w:val="28"/>
          <w:szCs w:val="28"/>
        </w:rPr>
      </w:pPr>
      <w:r w:rsidRPr="002F398A">
        <w:rPr>
          <w:sz w:val="28"/>
          <w:szCs w:val="28"/>
        </w:rPr>
        <w:t xml:space="preserve">Камера представляет собой </w:t>
      </w:r>
      <w:proofErr w:type="spellStart"/>
      <w:r w:rsidRPr="002F398A">
        <w:rPr>
          <w:sz w:val="28"/>
          <w:szCs w:val="28"/>
        </w:rPr>
        <w:t>паянно</w:t>
      </w:r>
      <w:proofErr w:type="spellEnd"/>
      <w:r w:rsidRPr="002F398A">
        <w:rPr>
          <w:sz w:val="28"/>
          <w:szCs w:val="28"/>
        </w:rPr>
        <w:t>-сварную конструкцию, состоящую из плоской форсуночной головки, цилиндрической части камеры и профилированною сопла, закритическая часть которого выполнена с угловым входом.</w:t>
      </w:r>
    </w:p>
    <w:p w:rsidR="00F5159A" w:rsidRPr="00644653" w:rsidRDefault="00F5159A" w:rsidP="00F5159A">
      <w:pPr>
        <w:spacing w:line="360" w:lineRule="auto"/>
        <w:jc w:val="both"/>
        <w:rPr>
          <w:color w:val="FF0000"/>
          <w:sz w:val="28"/>
          <w:szCs w:val="28"/>
        </w:rPr>
      </w:pPr>
      <w:r w:rsidRPr="00644653">
        <w:rPr>
          <w:color w:val="FF0000"/>
          <w:sz w:val="28"/>
          <w:szCs w:val="28"/>
        </w:rPr>
        <w:t xml:space="preserve">Таблица 4.1 - </w:t>
      </w:r>
    </w:p>
    <w:tbl>
      <w:tblPr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248"/>
        <w:gridCol w:w="1221"/>
        <w:gridCol w:w="992"/>
      </w:tblGrid>
      <w:tr w:rsidR="00086ED2" w:rsidTr="00086ED2">
        <w:tc>
          <w:tcPr>
            <w:tcW w:w="5880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Номинальная тяга в пустоте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vertAlign w:val="subscript"/>
              </w:rPr>
            </w:pPr>
            <w:r>
              <w:rPr>
                <w:b/>
                <w:lang w:val="en-US"/>
              </w:rPr>
              <w:t>P</w:t>
            </w:r>
            <w:r>
              <w:rPr>
                <w:b/>
                <w:vertAlign w:val="subscript"/>
              </w:rPr>
              <w:t>п</w:t>
            </w:r>
          </w:p>
        </w:tc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кН</w:t>
            </w:r>
          </w:p>
        </w:tc>
      </w:tr>
      <w:tr w:rsidR="00086ED2" w:rsidTr="00086ED2">
        <w:tc>
          <w:tcPr>
            <w:tcW w:w="5880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Теоретический удельный импульс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  <w:proofErr w:type="spellStart"/>
            <w:r>
              <w:rPr>
                <w:b/>
                <w:vertAlign w:val="superscript"/>
              </w:rPr>
              <w:t>т</w:t>
            </w:r>
            <w:r>
              <w:rPr>
                <w:b/>
                <w:vertAlign w:val="subscript"/>
              </w:rPr>
              <w:t>уд</w:t>
            </w:r>
            <w:proofErr w:type="spellEnd"/>
          </w:p>
        </w:tc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3286,7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м/с</w:t>
            </w:r>
          </w:p>
        </w:tc>
      </w:tr>
      <w:tr w:rsidR="00086ED2" w:rsidTr="00086ED2">
        <w:tc>
          <w:tcPr>
            <w:tcW w:w="5880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Действительный удельный импульс 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vertAlign w:val="subscript"/>
              </w:rPr>
            </w:pPr>
            <w:r>
              <w:rPr>
                <w:b/>
                <w:lang w:val="en-US"/>
              </w:rPr>
              <w:t>I</w:t>
            </w:r>
            <w:proofErr w:type="spellStart"/>
            <w:r>
              <w:rPr>
                <w:b/>
                <w:vertAlign w:val="superscript"/>
              </w:rPr>
              <w:t>д</w:t>
            </w:r>
            <w:r>
              <w:rPr>
                <w:b/>
                <w:vertAlign w:val="subscript"/>
              </w:rPr>
              <w:t>уд</w:t>
            </w:r>
            <w:proofErr w:type="spellEnd"/>
          </w:p>
        </w:tc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3106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м/с</w:t>
            </w:r>
          </w:p>
        </w:tc>
      </w:tr>
      <w:tr w:rsidR="00086ED2" w:rsidTr="00086ED2">
        <w:tc>
          <w:tcPr>
            <w:tcW w:w="5880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b/>
                <w:sz w:val="22"/>
              </w:rPr>
            </w:pPr>
            <w:r>
              <w:rPr>
                <w:sz w:val="22"/>
              </w:rPr>
              <w:t>Давление газов в камере сгорания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vertAlign w:val="subscript"/>
              </w:rPr>
            </w:pPr>
            <w:r>
              <w:rPr>
                <w:b/>
                <w:lang w:val="en-US"/>
              </w:rPr>
              <w:t>P</w:t>
            </w:r>
            <w:r>
              <w:rPr>
                <w:b/>
                <w:vertAlign w:val="subscript"/>
              </w:rPr>
              <w:t>кс</w:t>
            </w:r>
          </w:p>
        </w:tc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МПа</w:t>
            </w:r>
          </w:p>
        </w:tc>
      </w:tr>
      <w:tr w:rsidR="00086ED2" w:rsidTr="00086ED2">
        <w:tc>
          <w:tcPr>
            <w:tcW w:w="5880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b/>
                <w:sz w:val="22"/>
              </w:rPr>
            </w:pPr>
            <w:r>
              <w:rPr>
                <w:sz w:val="22"/>
              </w:rPr>
              <w:t>Давление газов на срезе сопла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P</w:t>
            </w:r>
            <w:r>
              <w:rPr>
                <w:b/>
                <w:vertAlign w:val="subscript"/>
              </w:rPr>
              <w:t>а</w:t>
            </w:r>
          </w:p>
        </w:tc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086ED2" w:rsidRDefault="00086ED2" w:rsidP="00086ED2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МПа</w:t>
            </w:r>
          </w:p>
        </w:tc>
      </w:tr>
      <w:tr w:rsidR="00086ED2" w:rsidTr="00086ED2">
        <w:tc>
          <w:tcPr>
            <w:tcW w:w="5880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Суммарный расход через камеру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m`</w:t>
            </w:r>
          </w:p>
        </w:tc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128,8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кг/с</w:t>
            </w:r>
          </w:p>
        </w:tc>
      </w:tr>
      <w:tr w:rsidR="00086ED2" w:rsidTr="00086ED2">
        <w:tc>
          <w:tcPr>
            <w:tcW w:w="5880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Расход окислителя через КС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</w:pPr>
            <w:r>
              <w:rPr>
                <w:b/>
                <w:bCs/>
                <w:lang w:val="en-US"/>
              </w:rPr>
              <w:t>m</w:t>
            </w:r>
            <w:r>
              <w:rPr>
                <w:b/>
                <w:bCs/>
                <w:vertAlign w:val="subscript"/>
              </w:rPr>
              <w:t>о</w:t>
            </w:r>
            <w:r>
              <w:rPr>
                <w:b/>
                <w:bCs/>
                <w:lang w:val="en-US"/>
              </w:rPr>
              <w:t>`</w:t>
            </w:r>
          </w:p>
        </w:tc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086ED2" w:rsidRDefault="00BD71F1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93,8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кг/с</w:t>
            </w:r>
          </w:p>
        </w:tc>
      </w:tr>
      <w:tr w:rsidR="00086ED2" w:rsidTr="00086ED2">
        <w:tc>
          <w:tcPr>
            <w:tcW w:w="5880" w:type="dxa"/>
            <w:tcBorders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Расход горючего через КС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</w:t>
            </w:r>
            <w:r>
              <w:rPr>
                <w:b/>
                <w:bCs/>
                <w:vertAlign w:val="subscript"/>
              </w:rPr>
              <w:t>г</w:t>
            </w:r>
            <w:r>
              <w:rPr>
                <w:b/>
                <w:bCs/>
                <w:lang w:val="en-US"/>
              </w:rPr>
              <w:t>`</w:t>
            </w:r>
          </w:p>
        </w:tc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086ED2" w:rsidRDefault="00BD71F1" w:rsidP="00BF3B39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кг/с</w:t>
            </w:r>
          </w:p>
        </w:tc>
      </w:tr>
      <w:tr w:rsidR="00086ED2" w:rsidTr="00086ED2">
        <w:tc>
          <w:tcPr>
            <w:tcW w:w="58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Соотношение весовых расходов компонентов топлива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pStyle w:val="3"/>
              <w:spacing w:line="360" w:lineRule="auto"/>
              <w:jc w:val="center"/>
              <w:rPr>
                <w:sz w:val="24"/>
                <w:vertAlign w:val="subscript"/>
                <w:lang w:val="ru-RU"/>
              </w:rPr>
            </w:pPr>
            <w:r>
              <w:rPr>
                <w:sz w:val="24"/>
              </w:rPr>
              <w:t>K</w:t>
            </w:r>
            <w:r>
              <w:rPr>
                <w:sz w:val="24"/>
                <w:vertAlign w:val="subscript"/>
                <w:lang w:val="ru-RU"/>
              </w:rPr>
              <w:t>м</w:t>
            </w:r>
          </w:p>
        </w:tc>
        <w:tc>
          <w:tcPr>
            <w:tcW w:w="12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BD71F1" w:rsidP="00BF3B39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86ED2" w:rsidTr="00086ED2">
        <w:tc>
          <w:tcPr>
            <w:tcW w:w="58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Коэффициент  избытка</w:t>
            </w:r>
            <w:proofErr w:type="gramEnd"/>
            <w:r>
              <w:rPr>
                <w:sz w:val="22"/>
              </w:rPr>
              <w:t xml:space="preserve">  окислителя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</w:t>
            </w:r>
          </w:p>
        </w:tc>
        <w:tc>
          <w:tcPr>
            <w:tcW w:w="12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BD71F1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0.87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86ED2" w:rsidTr="00086ED2">
        <w:tc>
          <w:tcPr>
            <w:tcW w:w="58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Расходный комплекс (теоретический)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bCs/>
                <w:vertAlign w:val="subscript"/>
              </w:rPr>
            </w:pPr>
            <w:r>
              <w:rPr>
                <w:b/>
                <w:bCs/>
              </w:rPr>
              <w:t>β</w:t>
            </w:r>
            <w:r>
              <w:rPr>
                <w:b/>
                <w:bCs/>
                <w:vertAlign w:val="subscript"/>
                <w:lang w:val="en-US"/>
              </w:rPr>
              <w:t>т</w:t>
            </w:r>
          </w:p>
        </w:tc>
        <w:tc>
          <w:tcPr>
            <w:tcW w:w="12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1706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м/с</w:t>
            </w:r>
          </w:p>
        </w:tc>
      </w:tr>
      <w:tr w:rsidR="00086ED2" w:rsidTr="00086ED2">
        <w:tc>
          <w:tcPr>
            <w:tcW w:w="5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Показатель  процесса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5E650F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86ED2" w:rsidTr="00086ED2">
        <w:tc>
          <w:tcPr>
            <w:tcW w:w="5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Температура в камере сгорания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3507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</w:p>
        </w:tc>
      </w:tr>
      <w:tr w:rsidR="00086ED2" w:rsidTr="00086ED2">
        <w:tc>
          <w:tcPr>
            <w:tcW w:w="5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Газовая  постоянная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Дж/</w:t>
            </w:r>
            <w:proofErr w:type="spellStart"/>
            <w:r>
              <w:rPr>
                <w:sz w:val="22"/>
              </w:rPr>
              <w:t>кгК</w:t>
            </w:r>
            <w:proofErr w:type="spellEnd"/>
          </w:p>
        </w:tc>
      </w:tr>
      <w:tr w:rsidR="00086ED2" w:rsidTr="00086ED2">
        <w:tc>
          <w:tcPr>
            <w:tcW w:w="5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Число Маха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Pr="00086ED2" w:rsidRDefault="00086ED2" w:rsidP="00E37F7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M</w:t>
            </w:r>
            <w:r>
              <w:rPr>
                <w:b/>
                <w:bCs/>
              </w:rPr>
              <w:t>а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D2" w:rsidRDefault="00086ED2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ED2" w:rsidRDefault="005E650F" w:rsidP="00E37F7D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086ED2" w:rsidRDefault="00B25F4C" w:rsidP="00F5159A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B25F4C">
        <w:rPr>
          <w:sz w:val="28"/>
          <w:szCs w:val="28"/>
        </w:rPr>
        <w:t xml:space="preserve">Камера сгорания выполнена из двух основных узлов: форсуночной головки и </w:t>
      </w:r>
      <w:r w:rsidR="00B44966">
        <w:rPr>
          <w:sz w:val="28"/>
          <w:szCs w:val="28"/>
        </w:rPr>
        <w:t>цилиндрической</w:t>
      </w:r>
      <w:r w:rsidRPr="00B25F4C">
        <w:rPr>
          <w:sz w:val="28"/>
          <w:szCs w:val="28"/>
        </w:rPr>
        <w:t xml:space="preserve"> части, соединенных между собой сваркой. Соединение деталей и узлов КС осуществлено путем сварки и пайки твердым припоем.</w:t>
      </w:r>
    </w:p>
    <w:p w:rsidR="00B25F4C" w:rsidRDefault="00B25F4C" w:rsidP="00B25F4C">
      <w:pPr>
        <w:spacing w:line="360" w:lineRule="auto"/>
        <w:ind w:firstLine="709"/>
        <w:jc w:val="both"/>
        <w:rPr>
          <w:sz w:val="28"/>
          <w:szCs w:val="28"/>
        </w:rPr>
      </w:pPr>
    </w:p>
    <w:p w:rsidR="002F398A" w:rsidRDefault="00B25F4C" w:rsidP="00F5159A">
      <w:pPr>
        <w:spacing w:after="360" w:line="360" w:lineRule="auto"/>
        <w:ind w:firstLine="709"/>
        <w:jc w:val="both"/>
        <w:rPr>
          <w:b/>
          <w:sz w:val="28"/>
          <w:szCs w:val="28"/>
        </w:rPr>
      </w:pPr>
      <w:r w:rsidRPr="00B25F4C">
        <w:rPr>
          <w:b/>
          <w:sz w:val="28"/>
          <w:szCs w:val="28"/>
        </w:rPr>
        <w:lastRenderedPageBreak/>
        <w:t>4.2 Определение объема и расчет характерных размеров камеры</w:t>
      </w:r>
    </w:p>
    <w:p w:rsidR="00B25F4C" w:rsidRDefault="00B25F4C" w:rsidP="00FD24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несколько разновидностей форм КС. Наибольшее распространение получила цилиндрическая КС за счет относительной технологической простоты в сочетании с оптимальными параметрами течения и хорошей организацией </w:t>
      </w:r>
      <w:proofErr w:type="spellStart"/>
      <w:r>
        <w:rPr>
          <w:sz w:val="28"/>
          <w:szCs w:val="28"/>
        </w:rPr>
        <w:t>внутрикамерных</w:t>
      </w:r>
      <w:proofErr w:type="spellEnd"/>
      <w:r>
        <w:rPr>
          <w:sz w:val="28"/>
          <w:szCs w:val="28"/>
        </w:rPr>
        <w:t xml:space="preserve"> процессов.</w:t>
      </w:r>
    </w:p>
    <w:p w:rsidR="00B25F4C" w:rsidRPr="00221125" w:rsidRDefault="00B25F4C" w:rsidP="00221125">
      <w:pPr>
        <w:spacing w:line="360" w:lineRule="auto"/>
        <w:ind w:firstLine="709"/>
        <w:jc w:val="both"/>
        <w:rPr>
          <w:sz w:val="28"/>
          <w:szCs w:val="28"/>
        </w:rPr>
      </w:pPr>
      <w:r w:rsidRPr="00221125">
        <w:rPr>
          <w:sz w:val="28"/>
          <w:szCs w:val="28"/>
        </w:rPr>
        <w:t>Под объемом КС понимается суммарный объем цилиндрической части и ДЗЧ сопла. Определение объема будем считать по времени пребывания.</w:t>
      </w:r>
    </w:p>
    <w:p w:rsidR="002F398A" w:rsidRPr="00221125" w:rsidRDefault="00B25F4C" w:rsidP="00221125">
      <w:pPr>
        <w:spacing w:line="360" w:lineRule="auto"/>
        <w:ind w:firstLine="709"/>
        <w:jc w:val="both"/>
        <w:rPr>
          <w:sz w:val="28"/>
          <w:szCs w:val="28"/>
        </w:rPr>
      </w:pPr>
      <w:r w:rsidRPr="00221125">
        <w:rPr>
          <w:sz w:val="28"/>
          <w:szCs w:val="28"/>
        </w:rPr>
        <w:t>По определению расходный комплекс вычисляется по формуле:</w:t>
      </w:r>
    </w:p>
    <w:p w:rsidR="00FD246C" w:rsidRPr="00221125" w:rsidRDefault="00B25F4C" w:rsidP="00221125">
      <w:pPr>
        <w:pStyle w:val="a3"/>
        <w:spacing w:line="360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*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 xml:space="preserve"> </m:t>
          </m:r>
        </m:oMath>
      </m:oMathPara>
    </w:p>
    <w:p w:rsidR="002F398A" w:rsidRPr="00221125" w:rsidRDefault="00FD246C" w:rsidP="00F5159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221125">
        <w:rPr>
          <w:sz w:val="28"/>
          <w:szCs w:val="28"/>
        </w:rPr>
        <w:t>Порядок расчета следующий:</w:t>
      </w:r>
    </w:p>
    <w:p w:rsidR="00FD246C" w:rsidRPr="00221125" w:rsidRDefault="00FD246C" w:rsidP="00F5159A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125">
        <w:rPr>
          <w:sz w:val="28"/>
          <w:szCs w:val="28"/>
        </w:rPr>
        <w:t xml:space="preserve">В соответствии с табл.3.1[2] примем время пребывания </w:t>
      </w:r>
      <w:proofErr w:type="spellStart"/>
      <w:r w:rsidRPr="00221125">
        <w:rPr>
          <w:sz w:val="28"/>
          <w:szCs w:val="28"/>
        </w:rPr>
        <w:t>τ</w:t>
      </w:r>
      <w:r w:rsidRPr="00221125">
        <w:rPr>
          <w:sz w:val="28"/>
          <w:szCs w:val="28"/>
        </w:rPr>
        <w:softHyphen/>
      </w:r>
      <w:r w:rsidRPr="00221125">
        <w:rPr>
          <w:sz w:val="28"/>
          <w:szCs w:val="28"/>
          <w:vertAlign w:val="subscript"/>
        </w:rPr>
        <w:t>к</w:t>
      </w:r>
      <w:proofErr w:type="spellEnd"/>
      <w:r w:rsidRPr="00221125">
        <w:rPr>
          <w:sz w:val="28"/>
          <w:szCs w:val="28"/>
        </w:rPr>
        <w:t>=2,</w:t>
      </w:r>
      <w:r w:rsidR="00BD71F1">
        <w:rPr>
          <w:sz w:val="28"/>
          <w:szCs w:val="28"/>
        </w:rPr>
        <w:t>1</w:t>
      </w:r>
      <w:r w:rsidRPr="00221125">
        <w:rPr>
          <w:sz w:val="28"/>
          <w:szCs w:val="28"/>
        </w:rPr>
        <w:t>мс.</w:t>
      </w:r>
    </w:p>
    <w:p w:rsidR="00FD246C" w:rsidRPr="00221125" w:rsidRDefault="00FD246C" w:rsidP="00F5159A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125">
        <w:rPr>
          <w:sz w:val="28"/>
          <w:szCs w:val="28"/>
        </w:rPr>
        <w:t>Тогда объем КС определится через формулу:</w:t>
      </w:r>
    </w:p>
    <w:p w:rsidR="00FD246C" w:rsidRPr="00221125" w:rsidRDefault="00E258E3" w:rsidP="00221125">
      <w:pPr>
        <w:pStyle w:val="a3"/>
        <w:spacing w:line="360" w:lineRule="auto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КС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к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   </m:t>
          </m:r>
        </m:oMath>
      </m:oMathPara>
    </w:p>
    <w:p w:rsidR="00FD246C" w:rsidRPr="00221125" w:rsidRDefault="00FD246C" w:rsidP="00F5159A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221125">
        <w:rPr>
          <w:sz w:val="28"/>
          <w:szCs w:val="28"/>
        </w:rPr>
        <w:t xml:space="preserve">Получаем </w:t>
      </w:r>
      <w:r w:rsidRPr="00221125">
        <w:rPr>
          <w:sz w:val="28"/>
          <w:szCs w:val="28"/>
          <w:lang w:val="en-US"/>
        </w:rPr>
        <w:t>V</w:t>
      </w:r>
      <w:r w:rsidRPr="00221125">
        <w:rPr>
          <w:sz w:val="28"/>
          <w:szCs w:val="28"/>
          <w:vertAlign w:val="subscript"/>
        </w:rPr>
        <w:t>кс</w:t>
      </w:r>
      <w:r w:rsidR="00A55238" w:rsidRPr="00221125">
        <w:rPr>
          <w:sz w:val="28"/>
          <w:szCs w:val="28"/>
        </w:rPr>
        <w:t>=0,022</w:t>
      </w:r>
      <w:r w:rsidRPr="00221125">
        <w:rPr>
          <w:sz w:val="28"/>
          <w:szCs w:val="28"/>
        </w:rPr>
        <w:t>м</w:t>
      </w:r>
      <w:r w:rsidRPr="00221125">
        <w:rPr>
          <w:sz w:val="28"/>
          <w:szCs w:val="28"/>
          <w:vertAlign w:val="superscript"/>
        </w:rPr>
        <w:t>3</w:t>
      </w:r>
      <w:r w:rsidRPr="00221125">
        <w:rPr>
          <w:sz w:val="28"/>
          <w:szCs w:val="28"/>
        </w:rPr>
        <w:t>.</w:t>
      </w:r>
    </w:p>
    <w:p w:rsidR="00727F46" w:rsidRDefault="00727F46" w:rsidP="00F5159A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21125">
        <w:rPr>
          <w:sz w:val="28"/>
          <w:szCs w:val="28"/>
        </w:rPr>
        <w:t>Диаметр</w:t>
      </w:r>
      <w:r>
        <w:rPr>
          <w:sz w:val="28"/>
          <w:szCs w:val="28"/>
        </w:rPr>
        <w:t xml:space="preserve"> КС определяем по формуле, предварительно задавшись отношением длины КС к диаметру с=</w:t>
      </w:r>
      <w:r w:rsidR="00880C92">
        <w:rPr>
          <w:sz w:val="28"/>
          <w:szCs w:val="28"/>
        </w:rPr>
        <w:t>1,</w:t>
      </w:r>
      <w:r w:rsidR="00221125">
        <w:rPr>
          <w:sz w:val="28"/>
          <w:szCs w:val="28"/>
        </w:rPr>
        <w:t>42</w:t>
      </w:r>
      <w:r>
        <w:rPr>
          <w:sz w:val="28"/>
          <w:szCs w:val="28"/>
        </w:rPr>
        <w:t>:</w:t>
      </w:r>
    </w:p>
    <w:p w:rsidR="00727F46" w:rsidRDefault="00E258E3" w:rsidP="00221125">
      <w:pPr>
        <w:pStyle w:val="a3"/>
        <w:ind w:left="709"/>
        <w:jc w:val="center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28"/>
              </w:rPr>
            </m:ctrlPr>
          </m:sSubPr>
          <m:e>
            <m:r>
              <w:rPr>
                <w:rFonts w:ascii="Cambria Math" w:hAnsi="Cambria Math"/>
                <w:sz w:val="36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36"/>
                <w:szCs w:val="28"/>
              </w:rPr>
              <m:t>к</m:t>
            </m:r>
            <m:r>
              <w:rPr>
                <w:rFonts w:ascii="Cambria Math" w:hAnsi="Cambria Math"/>
                <w:sz w:val="36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36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sz w:val="36"/>
                <w:szCs w:val="28"/>
              </w:rPr>
            </m:ctrlPr>
          </m:radPr>
          <m:deg>
            <m:r>
              <w:rPr>
                <w:rFonts w:ascii="Cambria Math" w:hAnsi="Cambria Math"/>
                <w:sz w:val="36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28"/>
                  </w:rPr>
                  <m:t>4*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28"/>
                      </w:rPr>
                      <m:t>кс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28"/>
                  </w:rPr>
                  <m:t>с*π</m:t>
                </m:r>
              </m:den>
            </m:f>
            <m:r>
              <w:rPr>
                <w:rFonts w:ascii="Cambria Math" w:hAnsi="Cambria Math"/>
                <w:sz w:val="36"/>
                <w:szCs w:val="28"/>
              </w:rPr>
              <m:t xml:space="preserve"> </m:t>
            </m:r>
          </m:e>
        </m:rad>
      </m:oMath>
      <w:r w:rsidR="00221125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=0,27м</m:t>
        </m:r>
      </m:oMath>
    </w:p>
    <w:p w:rsidR="00221125" w:rsidRDefault="00221125" w:rsidP="00F5159A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 длину КС по определению параметра с, а также площадь сечения КС: </w:t>
      </w:r>
      <w:proofErr w:type="spellStart"/>
      <w:r w:rsidRPr="00221125">
        <w:rPr>
          <w:sz w:val="28"/>
          <w:szCs w:val="28"/>
        </w:rPr>
        <w:t>Lкс</w:t>
      </w:r>
      <w:proofErr w:type="spellEnd"/>
      <w:r>
        <w:rPr>
          <w:sz w:val="28"/>
          <w:szCs w:val="28"/>
        </w:rPr>
        <w:t>=с*</w:t>
      </w:r>
      <w:proofErr w:type="spellStart"/>
      <w:r w:rsidRPr="00221125">
        <w:rPr>
          <w:sz w:val="28"/>
          <w:szCs w:val="28"/>
        </w:rPr>
        <w:t>Dкс</w:t>
      </w:r>
      <w:proofErr w:type="spellEnd"/>
      <w:r>
        <w:rPr>
          <w:sz w:val="28"/>
          <w:szCs w:val="28"/>
        </w:rPr>
        <w:t>=0,</w:t>
      </w:r>
      <w:r w:rsidR="0011496A">
        <w:rPr>
          <w:sz w:val="28"/>
          <w:szCs w:val="28"/>
        </w:rPr>
        <w:t>383</w:t>
      </w:r>
      <w:r>
        <w:rPr>
          <w:sz w:val="28"/>
          <w:szCs w:val="28"/>
        </w:rPr>
        <w:t xml:space="preserve">м; </w:t>
      </w:r>
      <w:proofErr w:type="spellStart"/>
      <w:r w:rsidRPr="00221125">
        <w:rPr>
          <w:sz w:val="28"/>
          <w:szCs w:val="28"/>
        </w:rPr>
        <w:t>Fкс</w:t>
      </w:r>
      <w:proofErr w:type="spellEnd"/>
      <w:r>
        <w:rPr>
          <w:sz w:val="28"/>
          <w:szCs w:val="28"/>
        </w:rPr>
        <w:t>=0,0</w:t>
      </w:r>
      <w:r w:rsidR="0011496A">
        <w:rPr>
          <w:sz w:val="28"/>
          <w:szCs w:val="28"/>
        </w:rPr>
        <w:t>57</w:t>
      </w:r>
      <w:r>
        <w:rPr>
          <w:sz w:val="28"/>
          <w:szCs w:val="28"/>
        </w:rPr>
        <w:t>м</w:t>
      </w:r>
      <w:r w:rsidRPr="0011496A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CE3C96" w:rsidRPr="00CE3C96" w:rsidRDefault="00CE3C96" w:rsidP="00F5159A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3C96">
        <w:rPr>
          <w:sz w:val="28"/>
          <w:szCs w:val="28"/>
        </w:rPr>
        <w:t>В соответствии с формулой для расходного комплекса определяем площадь, а затем диаметр критического сечения камеры. Коэффициент потерь расходного комплекса определим из рис.3.6 [2] φβ=0,9</w:t>
      </w:r>
      <w:r w:rsidR="004059F7">
        <w:rPr>
          <w:sz w:val="28"/>
          <w:szCs w:val="28"/>
        </w:rPr>
        <w:t>8</w:t>
      </w:r>
      <w:r w:rsidRPr="00CE3C96">
        <w:rPr>
          <w:sz w:val="28"/>
          <w:szCs w:val="28"/>
        </w:rPr>
        <w:t>:</w:t>
      </w:r>
    </w:p>
    <w:p w:rsidR="00CE3C96" w:rsidRPr="00CE3C96" w:rsidRDefault="00E258E3" w:rsidP="00CE3C96">
      <w:pPr>
        <w:pStyle w:val="a3"/>
        <w:spacing w:after="200" w:line="360" w:lineRule="auto"/>
        <w:ind w:left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m'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 xml:space="preserve">   </m:t>
          </m:r>
        </m:oMath>
      </m:oMathPara>
    </w:p>
    <w:p w:rsidR="00CE3C96" w:rsidRPr="00B5251F" w:rsidRDefault="00CE3C96" w:rsidP="00CE3C96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>Получаем</w:t>
      </w:r>
      <w:r w:rsidR="00D72DA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*</m:t>
            </m:r>
          </m:sub>
        </m:sSub>
      </m:oMath>
      <w:r w:rsidRPr="00C9249F">
        <w:rPr>
          <w:sz w:val="28"/>
          <w:szCs w:val="28"/>
        </w:rPr>
        <w:t>=0</w:t>
      </w:r>
      <w:r>
        <w:rPr>
          <w:sz w:val="28"/>
          <w:szCs w:val="28"/>
        </w:rPr>
        <w:t>,015м</w:t>
      </w:r>
      <w:r w:rsidR="00D72DA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*</m:t>
            </m:r>
          </m:sub>
        </m:sSub>
      </m:oMath>
      <w:r>
        <w:rPr>
          <w:sz w:val="28"/>
          <w:szCs w:val="28"/>
        </w:rPr>
        <w:t>=0,</w:t>
      </w:r>
      <w:r w:rsidR="00D72DA8">
        <w:rPr>
          <w:sz w:val="28"/>
          <w:szCs w:val="28"/>
        </w:rPr>
        <w:t>138</w:t>
      </w:r>
      <w:r w:rsidR="007B7F71">
        <w:rPr>
          <w:sz w:val="28"/>
          <w:szCs w:val="28"/>
        </w:rPr>
        <w:t xml:space="preserve">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*</m:t>
            </m:r>
          </m:sub>
        </m:sSub>
        <m:r>
          <w:rPr>
            <w:rFonts w:ascii="Cambria Math" w:hAnsi="Cambria Math"/>
            <w:sz w:val="28"/>
            <w:szCs w:val="28"/>
          </w:rPr>
          <m:t>=0,069м.</m:t>
        </m:r>
      </m:oMath>
    </w:p>
    <w:p w:rsidR="00CE3C96" w:rsidRDefault="00CE3C96" w:rsidP="00CE3C96">
      <w:pPr>
        <w:pStyle w:val="a3"/>
        <w:spacing w:after="200" w:line="360" w:lineRule="auto"/>
        <w:ind w:left="709"/>
        <w:jc w:val="both"/>
        <w:rPr>
          <w:sz w:val="28"/>
          <w:szCs w:val="28"/>
        </w:rPr>
      </w:pPr>
    </w:p>
    <w:p w:rsidR="00E819DA" w:rsidRDefault="00E819DA" w:rsidP="00CE3C96">
      <w:pPr>
        <w:pStyle w:val="a3"/>
        <w:spacing w:after="200" w:line="360" w:lineRule="auto"/>
        <w:ind w:left="709"/>
        <w:jc w:val="both"/>
        <w:rPr>
          <w:sz w:val="28"/>
          <w:szCs w:val="28"/>
        </w:rPr>
      </w:pPr>
    </w:p>
    <w:p w:rsidR="00E819DA" w:rsidRPr="00F5159A" w:rsidRDefault="00E819DA" w:rsidP="00F5159A">
      <w:pPr>
        <w:spacing w:after="360"/>
        <w:jc w:val="center"/>
        <w:rPr>
          <w:b/>
          <w:sz w:val="28"/>
        </w:rPr>
      </w:pPr>
      <w:r w:rsidRPr="00F5159A">
        <w:rPr>
          <w:b/>
          <w:sz w:val="28"/>
        </w:rPr>
        <w:lastRenderedPageBreak/>
        <w:t>4.3.</w:t>
      </w:r>
      <w:r w:rsidRPr="00F5159A">
        <w:rPr>
          <w:b/>
          <w:sz w:val="28"/>
        </w:rPr>
        <w:tab/>
        <w:t>Профилирование сопла</w:t>
      </w:r>
    </w:p>
    <w:p w:rsidR="00E819DA" w:rsidRDefault="00E819DA" w:rsidP="00E819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Определяемые размеры для ДЗЧ представлены на рис</w:t>
      </w:r>
      <w:r w:rsidR="00F5159A">
        <w:rPr>
          <w:sz w:val="28"/>
          <w:szCs w:val="28"/>
        </w:rPr>
        <w:t>унке 4.</w:t>
      </w:r>
      <w:r>
        <w:rPr>
          <w:sz w:val="28"/>
          <w:szCs w:val="28"/>
        </w:rPr>
        <w:t>1.</w:t>
      </w:r>
    </w:p>
    <w:p w:rsidR="00E819DA" w:rsidRDefault="00E819DA" w:rsidP="00E819D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54C427A" wp14:editId="599F047B">
            <wp:extent cx="5648103" cy="2970558"/>
            <wp:effectExtent l="19050" t="0" r="0" b="0"/>
            <wp:docPr id="1" name="Рисунок 0" descr="профилиров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филирование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676" cy="29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9DA" w:rsidRDefault="00E819DA" w:rsidP="00E819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5159A">
        <w:rPr>
          <w:sz w:val="28"/>
          <w:szCs w:val="28"/>
        </w:rPr>
        <w:t>4.</w:t>
      </w:r>
      <w:r>
        <w:rPr>
          <w:sz w:val="28"/>
          <w:szCs w:val="28"/>
        </w:rPr>
        <w:t>1 - Схема профилирования ДЗЧ сопла.</w:t>
      </w:r>
    </w:p>
    <w:p w:rsidR="002F398A" w:rsidRDefault="002F398A" w:rsidP="000F0B63"/>
    <w:p w:rsidR="00E819DA" w:rsidRDefault="00E819DA" w:rsidP="00F515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рекомендациями принимаем </w:t>
      </w:r>
      <w:r w:rsidRPr="00F912F0">
        <w:rPr>
          <w:sz w:val="28"/>
          <w:szCs w:val="28"/>
        </w:rPr>
        <w:t>R</w:t>
      </w:r>
      <w:r w:rsidRPr="00F5159A">
        <w:rPr>
          <w:sz w:val="28"/>
          <w:szCs w:val="28"/>
          <w:vertAlign w:val="subscript"/>
        </w:rPr>
        <w:t>1</w:t>
      </w:r>
      <w:r w:rsidRPr="00C9249F">
        <w:rPr>
          <w:sz w:val="28"/>
          <w:szCs w:val="28"/>
        </w:rPr>
        <w:t>=</w:t>
      </w:r>
      <w:r>
        <w:rPr>
          <w:sz w:val="28"/>
          <w:szCs w:val="28"/>
        </w:rPr>
        <w:t>1,</w:t>
      </w:r>
      <w:r w:rsidR="00F912F0">
        <w:rPr>
          <w:sz w:val="28"/>
          <w:szCs w:val="28"/>
        </w:rPr>
        <w:t>2</w:t>
      </w:r>
      <w:r w:rsidR="00F5159A">
        <w:rPr>
          <w:rFonts w:ascii="Calibri" w:hAnsi="Calibri" w:cs="Calibri"/>
          <w:sz w:val="28"/>
          <w:szCs w:val="28"/>
        </w:rPr>
        <w:t>∙</w:t>
      </w:r>
      <w:r w:rsidRPr="00F912F0">
        <w:rPr>
          <w:sz w:val="28"/>
          <w:szCs w:val="28"/>
        </w:rPr>
        <w:t>R</w:t>
      </w:r>
      <w:r w:rsidRPr="00F5159A">
        <w:rPr>
          <w:sz w:val="28"/>
          <w:szCs w:val="28"/>
          <w:vertAlign w:val="subscript"/>
        </w:rPr>
        <w:t>кс</w:t>
      </w:r>
      <w:r w:rsidRPr="00C9249F">
        <w:rPr>
          <w:sz w:val="28"/>
          <w:szCs w:val="28"/>
        </w:rPr>
        <w:t>=</w:t>
      </w:r>
      <w:r>
        <w:rPr>
          <w:sz w:val="28"/>
          <w:szCs w:val="28"/>
        </w:rPr>
        <w:t>0,1</w:t>
      </w:r>
      <w:r w:rsidR="00F912F0">
        <w:rPr>
          <w:sz w:val="28"/>
          <w:szCs w:val="28"/>
        </w:rPr>
        <w:t>62</w:t>
      </w:r>
      <w:r>
        <w:rPr>
          <w:sz w:val="28"/>
          <w:szCs w:val="28"/>
        </w:rPr>
        <w:t xml:space="preserve">м, </w:t>
      </w:r>
      <w:r w:rsidRPr="00F912F0">
        <w:rPr>
          <w:sz w:val="28"/>
          <w:szCs w:val="28"/>
        </w:rPr>
        <w:t>R</w:t>
      </w:r>
      <w:r w:rsidRPr="00F5159A">
        <w:rPr>
          <w:sz w:val="28"/>
          <w:szCs w:val="28"/>
          <w:vertAlign w:val="subscript"/>
        </w:rPr>
        <w:t>2</w:t>
      </w:r>
      <w:r w:rsidRPr="00C9249F">
        <w:rPr>
          <w:sz w:val="28"/>
          <w:szCs w:val="28"/>
        </w:rPr>
        <w:t>=</w:t>
      </w:r>
      <w:r w:rsidRPr="00F912F0">
        <w:rPr>
          <w:sz w:val="28"/>
          <w:szCs w:val="28"/>
        </w:rPr>
        <w:t>R</w:t>
      </w:r>
      <w:r w:rsidR="00F912F0" w:rsidRPr="00F5159A">
        <w:rPr>
          <w:sz w:val="28"/>
          <w:szCs w:val="28"/>
          <w:vertAlign w:val="subscript"/>
        </w:rPr>
        <w:t>кр</w:t>
      </w:r>
      <w:r w:rsidR="00F5159A">
        <w:rPr>
          <w:rFonts w:ascii="Calibri" w:hAnsi="Calibri" w:cs="Calibri"/>
          <w:sz w:val="28"/>
          <w:szCs w:val="28"/>
        </w:rPr>
        <w:t>∙</w:t>
      </w:r>
      <w:r w:rsidR="00F912F0">
        <w:rPr>
          <w:sz w:val="28"/>
          <w:szCs w:val="28"/>
        </w:rPr>
        <w:t>0,8</w:t>
      </w:r>
      <w:r w:rsidRPr="00C9249F">
        <w:rPr>
          <w:sz w:val="28"/>
          <w:szCs w:val="28"/>
        </w:rPr>
        <w:t>=</w:t>
      </w:r>
      <w:r>
        <w:rPr>
          <w:sz w:val="28"/>
          <w:szCs w:val="28"/>
        </w:rPr>
        <w:t>0,0</w:t>
      </w:r>
      <w:r w:rsidR="00F912F0">
        <w:rPr>
          <w:sz w:val="28"/>
          <w:szCs w:val="28"/>
        </w:rPr>
        <w:t>55</w:t>
      </w:r>
      <w:r>
        <w:rPr>
          <w:sz w:val="28"/>
          <w:szCs w:val="28"/>
        </w:rPr>
        <w:t>м, углы φ=0°, θ≤40°.</w:t>
      </w:r>
    </w:p>
    <w:p w:rsidR="00F912F0" w:rsidRDefault="00F912F0" w:rsidP="00F515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Отношение площади камеры сгорания к площади критического сечения равно 3,86, следовательно, камера изобарическая. Длина ДЗЧ по рис.3.8 </w:t>
      </w:r>
      <w:r w:rsidRPr="00C9249F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Pr="00C9249F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proofErr w:type="spellStart"/>
      <w:r w:rsidRPr="00F912F0">
        <w:rPr>
          <w:sz w:val="28"/>
          <w:szCs w:val="28"/>
        </w:rPr>
        <w:t>L</w:t>
      </w:r>
      <w:r w:rsidRPr="00F5159A">
        <w:rPr>
          <w:sz w:val="28"/>
          <w:szCs w:val="28"/>
          <w:vertAlign w:val="subscript"/>
        </w:rPr>
        <w:t>дзч</w:t>
      </w:r>
      <w:proofErr w:type="spellEnd"/>
      <w:r>
        <w:rPr>
          <w:sz w:val="28"/>
          <w:szCs w:val="28"/>
        </w:rPr>
        <w:t>=</w:t>
      </w:r>
      <w:r w:rsidRPr="00F912F0">
        <w:rPr>
          <w:sz w:val="28"/>
          <w:szCs w:val="28"/>
        </w:rPr>
        <w:t>R</w:t>
      </w:r>
      <w:r w:rsidRPr="00F5159A">
        <w:rPr>
          <w:sz w:val="28"/>
          <w:szCs w:val="28"/>
          <w:vertAlign w:val="subscript"/>
        </w:rPr>
        <w:t>кс</w:t>
      </w:r>
      <w:r w:rsidR="00F5159A">
        <w:rPr>
          <w:rFonts w:ascii="Calibri" w:hAnsi="Calibri" w:cs="Calibri"/>
          <w:sz w:val="28"/>
          <w:szCs w:val="28"/>
        </w:rPr>
        <w:t>∙</w:t>
      </w:r>
      <w:r>
        <w:rPr>
          <w:sz w:val="28"/>
          <w:szCs w:val="28"/>
        </w:rPr>
        <w:t>0,96=0,13м.</w:t>
      </w:r>
    </w:p>
    <w:p w:rsidR="00E819DA" w:rsidRDefault="000D4398" w:rsidP="00F5159A">
      <w:pPr>
        <w:spacing w:line="360" w:lineRule="auto"/>
        <w:ind w:firstLine="709"/>
        <w:jc w:val="both"/>
        <w:rPr>
          <w:sz w:val="28"/>
          <w:szCs w:val="28"/>
        </w:rPr>
      </w:pPr>
      <w:r w:rsidRPr="000D4398">
        <w:rPr>
          <w:sz w:val="28"/>
          <w:szCs w:val="28"/>
        </w:rPr>
        <w:t>Профилирование СЗЧ сводится к определению углов профиля, диаметра среза сопла и длины СЗЧ</w:t>
      </w:r>
      <w:r>
        <w:rPr>
          <w:sz w:val="28"/>
          <w:szCs w:val="28"/>
        </w:rPr>
        <w:t>.</w:t>
      </w:r>
    </w:p>
    <w:p w:rsidR="000D4398" w:rsidRDefault="000D4398" w:rsidP="00F5159A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известной безразмерной площадью находим площадь, а затем и диаметр среза сопла: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a</w:t>
      </w:r>
      <w:r w:rsidRPr="00C9249F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a</w:t>
      </w:r>
      <w:r w:rsidR="00F5159A" w:rsidRPr="00F5159A">
        <w:rPr>
          <w:rFonts w:ascii="Calibri" w:hAnsi="Calibri" w:cs="Calibri"/>
          <w:sz w:val="28"/>
          <w:szCs w:val="28"/>
        </w:rPr>
        <w:t>∙</w:t>
      </w:r>
      <w:r>
        <w:rPr>
          <w:sz w:val="28"/>
          <w:szCs w:val="28"/>
          <w:lang w:val="en-US"/>
        </w:rPr>
        <w:t>F</w:t>
      </w:r>
      <w:r w:rsidRPr="00C9249F">
        <w:rPr>
          <w:sz w:val="28"/>
          <w:szCs w:val="28"/>
          <w:vertAlign w:val="subscript"/>
        </w:rPr>
        <w:t>*</w:t>
      </w:r>
      <w:r>
        <w:rPr>
          <w:sz w:val="28"/>
          <w:szCs w:val="28"/>
        </w:rPr>
        <w:t>=0,</w:t>
      </w:r>
      <w:r w:rsidR="005B062C">
        <w:rPr>
          <w:sz w:val="28"/>
          <w:szCs w:val="28"/>
        </w:rPr>
        <w:t>45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a</w:t>
      </w:r>
      <w:r w:rsidRPr="00C9249F">
        <w:rPr>
          <w:sz w:val="28"/>
          <w:szCs w:val="28"/>
        </w:rPr>
        <w:t>=</w:t>
      </w:r>
      <w:r w:rsidR="005B062C">
        <w:rPr>
          <w:sz w:val="28"/>
          <w:szCs w:val="28"/>
        </w:rPr>
        <w:t>0,757</w:t>
      </w:r>
      <w:r>
        <w:rPr>
          <w:sz w:val="28"/>
          <w:szCs w:val="28"/>
        </w:rPr>
        <w:t>м.</w:t>
      </w:r>
    </w:p>
    <w:p w:rsidR="000D4398" w:rsidRDefault="000D4398" w:rsidP="00F5159A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27858">
        <w:rPr>
          <w:rFonts w:eastAsiaTheme="minorEastAsia"/>
          <w:sz w:val="28"/>
          <w:szCs w:val="28"/>
        </w:rPr>
        <w:t>Для определения угла наклона контура на срезе найдем скорость на</w:t>
      </w:r>
      <w:r>
        <w:rPr>
          <w:sz w:val="28"/>
          <w:szCs w:val="28"/>
        </w:rPr>
        <w:t xml:space="preserve"> срезе, плотности смеси на срезе и в камере:</w:t>
      </w:r>
    </w:p>
    <w:p w:rsidR="005B062C" w:rsidRPr="005B062C" w:rsidRDefault="00E258E3" w:rsidP="003058D0">
      <w:pPr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ад</m:t>
                </m:r>
              </m:sub>
            </m:sSub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2*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P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w:softHyphen/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k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n-1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den>
                    </m:f>
                  </m:sup>
                </m:sSup>
              </m:e>
            </m:d>
          </m:e>
        </m:rad>
      </m:oMath>
      <w:r w:rsidR="007B7C23">
        <w:rPr>
          <w:sz w:val="28"/>
          <w:szCs w:val="28"/>
        </w:rPr>
        <w:t xml:space="preserve"> = 3042 м/с</w:t>
      </w:r>
    </w:p>
    <w:p w:rsidR="000D4398" w:rsidRPr="007B7C23" w:rsidRDefault="00E258E3" w:rsidP="003058D0">
      <w:pPr>
        <w:spacing w:line="360" w:lineRule="auto"/>
        <w:ind w:firstLine="709"/>
        <w:jc w:val="center"/>
        <w:rPr>
          <w:sz w:val="28"/>
          <w:szCs w:val="28"/>
          <w:vertAlign w:val="superscript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R'T'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</m:oMath>
      <w:r w:rsidR="007B7C23">
        <w:rPr>
          <w:sz w:val="28"/>
          <w:szCs w:val="28"/>
        </w:rPr>
        <w:t xml:space="preserve"> 12,3 кг/м</w:t>
      </w:r>
      <w:r w:rsidR="007B7C23">
        <w:rPr>
          <w:sz w:val="28"/>
          <w:szCs w:val="28"/>
          <w:vertAlign w:val="superscript"/>
        </w:rPr>
        <w:t>3</w:t>
      </w:r>
    </w:p>
    <w:p w:rsidR="002F398A" w:rsidRPr="007B7C23" w:rsidRDefault="00E258E3" w:rsidP="003058D0">
      <w:pPr>
        <w:spacing w:line="360" w:lineRule="auto"/>
        <w:jc w:val="center"/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a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k</m:t>
                    </m:r>
                  </m:sub>
                </m:sSub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den>
            </m:f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</m:oMath>
      <w:r w:rsidR="007B7C23">
        <w:rPr>
          <w:sz w:val="28"/>
          <w:szCs w:val="28"/>
        </w:rPr>
        <w:t xml:space="preserve"> 0,093 кг/м</w:t>
      </w:r>
      <w:r w:rsidR="007B7C23">
        <w:rPr>
          <w:sz w:val="28"/>
          <w:szCs w:val="28"/>
          <w:vertAlign w:val="superscript"/>
        </w:rPr>
        <w:t>3</w:t>
      </w:r>
    </w:p>
    <w:p w:rsidR="002F398A" w:rsidRDefault="002F398A" w:rsidP="000F0B63"/>
    <w:p w:rsidR="00C27858" w:rsidRDefault="00C27858" w:rsidP="003058D0">
      <w:pPr>
        <w:pStyle w:val="a3"/>
        <w:numPr>
          <w:ilvl w:val="0"/>
          <w:numId w:val="9"/>
        </w:numPr>
        <w:spacing w:line="360" w:lineRule="auto"/>
        <w:ind w:left="0" w:firstLine="70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Угол наклона контура на срезе определится через формулу (</w:t>
      </w:r>
      <w:r>
        <w:rPr>
          <w:rFonts w:eastAsiaTheme="minorEastAsia"/>
          <w:sz w:val="28"/>
          <w:szCs w:val="28"/>
          <w:lang w:val="en-US"/>
        </w:rPr>
        <w:t>P</w:t>
      </w:r>
      <w:r>
        <w:rPr>
          <w:rFonts w:eastAsiaTheme="minorEastAsia"/>
          <w:sz w:val="28"/>
          <w:szCs w:val="28"/>
          <w:vertAlign w:val="subscript"/>
          <w:lang w:val="en-US"/>
        </w:rPr>
        <w:t>H</w:t>
      </w:r>
      <w:r w:rsidRPr="00C9249F">
        <w:rPr>
          <w:rFonts w:eastAsiaTheme="minorEastAsia"/>
          <w:sz w:val="28"/>
          <w:szCs w:val="28"/>
        </w:rPr>
        <w:t>=0</w:t>
      </w:r>
      <w:r>
        <w:rPr>
          <w:rFonts w:eastAsiaTheme="minorEastAsia"/>
          <w:sz w:val="28"/>
          <w:szCs w:val="28"/>
        </w:rPr>
        <w:t>):</w:t>
      </w:r>
    </w:p>
    <w:p w:rsidR="002F398A" w:rsidRDefault="00E258E3" w:rsidP="003058D0">
      <w:pPr>
        <w:spacing w:line="360" w:lineRule="auto"/>
        <w:ind w:firstLine="709"/>
        <w:jc w:val="center"/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asin⁡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H</m:t>
                        </m:r>
                      </m:sub>
                    </m:sSub>
                  </m:e>
                </m: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0,5*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*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b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</m:oMath>
      <w:r w:rsidR="00C27858">
        <w:rPr>
          <w:sz w:val="28"/>
          <w:szCs w:val="28"/>
        </w:rPr>
        <w:t xml:space="preserve"> 12,5</w:t>
      </w:r>
      <w:r w:rsidR="00C27858">
        <w:rPr>
          <w:rFonts w:ascii="Calibri" w:hAnsi="Calibri"/>
          <w:sz w:val="28"/>
          <w:szCs w:val="28"/>
        </w:rPr>
        <w:t>⁰</w:t>
      </w:r>
    </w:p>
    <w:p w:rsidR="002F398A" w:rsidRDefault="002F398A" w:rsidP="003058D0">
      <w:pPr>
        <w:spacing w:line="360" w:lineRule="auto"/>
        <w:ind w:firstLine="709"/>
      </w:pPr>
    </w:p>
    <w:p w:rsidR="002F398A" w:rsidRDefault="005B4403" w:rsidP="003058D0">
      <w:pPr>
        <w:pStyle w:val="a3"/>
        <w:numPr>
          <w:ilvl w:val="0"/>
          <w:numId w:val="9"/>
        </w:numPr>
        <w:spacing w:line="360" w:lineRule="auto"/>
        <w:ind w:left="0" w:firstLine="70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соответствии с углом на срезе и </w:t>
      </w:r>
      <w:r w:rsidRPr="00C9249F">
        <w:rPr>
          <w:rFonts w:eastAsiaTheme="minorEastAsia"/>
          <w:sz w:val="28"/>
          <w:szCs w:val="28"/>
        </w:rPr>
        <w:t>[</w:t>
      </w:r>
      <w:r>
        <w:rPr>
          <w:rFonts w:eastAsiaTheme="minorEastAsia"/>
          <w:sz w:val="28"/>
          <w:szCs w:val="28"/>
        </w:rPr>
        <w:t>1</w:t>
      </w:r>
      <w:r w:rsidRPr="00C9249F">
        <w:rPr>
          <w:rFonts w:eastAsiaTheme="minorEastAsia"/>
          <w:sz w:val="28"/>
          <w:szCs w:val="28"/>
        </w:rPr>
        <w:t>]</w:t>
      </w:r>
      <w:r>
        <w:rPr>
          <w:rFonts w:eastAsiaTheme="minorEastAsia"/>
          <w:sz w:val="28"/>
          <w:szCs w:val="28"/>
        </w:rPr>
        <w:t xml:space="preserve"> задаем угол входной части СЗЧ: </w:t>
      </w:r>
      <w:proofErr w:type="spellStart"/>
      <w:r>
        <w:rPr>
          <w:rFonts w:eastAsiaTheme="minorEastAsia"/>
          <w:sz w:val="28"/>
          <w:szCs w:val="28"/>
        </w:rPr>
        <w:t>θ</w:t>
      </w:r>
      <w:r w:rsidRPr="005B4403">
        <w:rPr>
          <w:rFonts w:eastAsiaTheme="minorEastAsia"/>
          <w:sz w:val="28"/>
          <w:szCs w:val="28"/>
        </w:rPr>
        <w:t>m</w:t>
      </w:r>
      <w:proofErr w:type="spellEnd"/>
      <w:r>
        <w:rPr>
          <w:rFonts w:eastAsiaTheme="minorEastAsia"/>
          <w:sz w:val="28"/>
          <w:szCs w:val="28"/>
        </w:rPr>
        <w:t>=</w:t>
      </w:r>
      <w:r w:rsidRPr="00C9249F">
        <w:rPr>
          <w:rFonts w:eastAsiaTheme="minorEastAsia"/>
          <w:sz w:val="28"/>
          <w:szCs w:val="28"/>
        </w:rPr>
        <w:t>3</w:t>
      </w:r>
      <w:r w:rsidR="007B7F71"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°.</w:t>
      </w:r>
    </w:p>
    <w:p w:rsidR="003058D0" w:rsidRPr="00644653" w:rsidRDefault="003058D0" w:rsidP="003058D0">
      <w:pPr>
        <w:spacing w:line="360" w:lineRule="auto"/>
        <w:rPr>
          <w:rFonts w:eastAsiaTheme="minorEastAsia"/>
          <w:color w:val="FF0000"/>
          <w:sz w:val="28"/>
          <w:szCs w:val="28"/>
        </w:rPr>
      </w:pPr>
      <w:r w:rsidRPr="00644653">
        <w:rPr>
          <w:rFonts w:eastAsiaTheme="minorEastAsia"/>
          <w:color w:val="FF0000"/>
          <w:sz w:val="28"/>
          <w:szCs w:val="28"/>
        </w:rPr>
        <w:t xml:space="preserve">Таблица 4.2 -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1234"/>
        <w:gridCol w:w="1067"/>
        <w:gridCol w:w="636"/>
      </w:tblGrid>
      <w:tr w:rsidR="00BF0950" w:rsidTr="00E37F7D">
        <w:tc>
          <w:tcPr>
            <w:tcW w:w="6588" w:type="dxa"/>
            <w:vAlign w:val="center"/>
          </w:tcPr>
          <w:p w:rsidR="00BF0950" w:rsidRDefault="00BF0950" w:rsidP="00E37F7D">
            <w:pPr>
              <w:pStyle w:val="21"/>
              <w:ind w:firstLine="0"/>
            </w:pPr>
            <w:r>
              <w:t>Радиус КС (камеры сгорания)</w:t>
            </w:r>
          </w:p>
        </w:tc>
        <w:tc>
          <w:tcPr>
            <w:tcW w:w="1260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  <w:rPr>
                <w:vertAlign w:val="subscript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</w:rPr>
              <w:t>кс</w:t>
            </w:r>
          </w:p>
        </w:tc>
        <w:tc>
          <w:tcPr>
            <w:tcW w:w="1080" w:type="dxa"/>
            <w:vAlign w:val="center"/>
          </w:tcPr>
          <w:p w:rsidR="00BF0950" w:rsidRPr="00247540" w:rsidRDefault="00BF0950" w:rsidP="00E67723">
            <w:pPr>
              <w:pStyle w:val="21"/>
              <w:ind w:firstLine="0"/>
              <w:jc w:val="center"/>
            </w:pPr>
            <w:r w:rsidRPr="00247540">
              <w:t>0.</w:t>
            </w:r>
            <w:r w:rsidR="00E67723" w:rsidRPr="00247540">
              <w:t>135</w:t>
            </w:r>
          </w:p>
        </w:tc>
        <w:tc>
          <w:tcPr>
            <w:tcW w:w="636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</w:pPr>
            <w:r>
              <w:t>м</w:t>
            </w:r>
          </w:p>
        </w:tc>
      </w:tr>
      <w:tr w:rsidR="00BF0950" w:rsidTr="00E37F7D">
        <w:tc>
          <w:tcPr>
            <w:tcW w:w="6588" w:type="dxa"/>
            <w:vAlign w:val="center"/>
          </w:tcPr>
          <w:p w:rsidR="00BF0950" w:rsidRDefault="00BF0950" w:rsidP="00E37F7D">
            <w:pPr>
              <w:pStyle w:val="21"/>
              <w:ind w:firstLine="0"/>
            </w:pPr>
            <w:r>
              <w:t>Радиус КР (критического сечения)</w:t>
            </w:r>
          </w:p>
        </w:tc>
        <w:tc>
          <w:tcPr>
            <w:tcW w:w="1260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proofErr w:type="spellStart"/>
            <w:r>
              <w:rPr>
                <w:vertAlign w:val="subscript"/>
              </w:rPr>
              <w:t>кр</w:t>
            </w:r>
            <w:proofErr w:type="spellEnd"/>
          </w:p>
        </w:tc>
        <w:tc>
          <w:tcPr>
            <w:tcW w:w="1080" w:type="dxa"/>
            <w:vAlign w:val="center"/>
          </w:tcPr>
          <w:p w:rsidR="00BF0950" w:rsidRPr="00247540" w:rsidRDefault="00BF0950" w:rsidP="00E67723">
            <w:pPr>
              <w:pStyle w:val="21"/>
              <w:ind w:firstLine="0"/>
              <w:jc w:val="center"/>
            </w:pPr>
            <w:r w:rsidRPr="00247540">
              <w:t>0.</w:t>
            </w:r>
            <w:r w:rsidR="00E67723" w:rsidRPr="00247540">
              <w:t>069</w:t>
            </w:r>
          </w:p>
        </w:tc>
        <w:tc>
          <w:tcPr>
            <w:tcW w:w="636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</w:pPr>
            <w:r>
              <w:t>м</w:t>
            </w:r>
          </w:p>
        </w:tc>
      </w:tr>
      <w:tr w:rsidR="00BF0950" w:rsidTr="00E37F7D">
        <w:tc>
          <w:tcPr>
            <w:tcW w:w="6588" w:type="dxa"/>
            <w:vAlign w:val="center"/>
          </w:tcPr>
          <w:p w:rsidR="00BF0950" w:rsidRDefault="00BF0950" w:rsidP="00E37F7D">
            <w:pPr>
              <w:pStyle w:val="21"/>
              <w:ind w:firstLine="0"/>
            </w:pPr>
            <w:r>
              <w:t>Радиус сопряжения КС с коническим участком дозвуковой части сопла</w:t>
            </w:r>
          </w:p>
        </w:tc>
        <w:tc>
          <w:tcPr>
            <w:tcW w:w="1260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BF0950" w:rsidRPr="00247540" w:rsidRDefault="00BF0950" w:rsidP="00BF0950">
            <w:pPr>
              <w:pStyle w:val="21"/>
              <w:ind w:firstLine="0"/>
              <w:jc w:val="center"/>
            </w:pPr>
            <w:r w:rsidRPr="00247540">
              <w:rPr>
                <w:lang w:val="en-US"/>
              </w:rPr>
              <w:t>0.</w:t>
            </w:r>
            <w:r w:rsidRPr="00247540">
              <w:t>162</w:t>
            </w:r>
          </w:p>
        </w:tc>
        <w:tc>
          <w:tcPr>
            <w:tcW w:w="636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</w:pPr>
            <w:r>
              <w:rPr>
                <w:lang w:val="en-US"/>
              </w:rPr>
              <w:t>м</w:t>
            </w:r>
          </w:p>
        </w:tc>
      </w:tr>
      <w:tr w:rsidR="00BF0950" w:rsidTr="00E37F7D">
        <w:tc>
          <w:tcPr>
            <w:tcW w:w="6588" w:type="dxa"/>
            <w:vAlign w:val="center"/>
          </w:tcPr>
          <w:p w:rsidR="00BF0950" w:rsidRDefault="00BF0950" w:rsidP="00E37F7D">
            <w:pPr>
              <w:pStyle w:val="21"/>
              <w:ind w:firstLine="0"/>
            </w:pPr>
            <w:r>
              <w:t>Радиус сопряжения в плоскости переднего сечения конического участка дозвуковой части сопла с критическим сечением</w:t>
            </w:r>
          </w:p>
        </w:tc>
        <w:tc>
          <w:tcPr>
            <w:tcW w:w="1260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F0950" w:rsidRPr="00247540" w:rsidRDefault="00BF0950" w:rsidP="00BF0950">
            <w:pPr>
              <w:pStyle w:val="21"/>
              <w:ind w:firstLine="0"/>
              <w:jc w:val="center"/>
            </w:pPr>
            <w:r w:rsidRPr="00247540">
              <w:t>0.055</w:t>
            </w:r>
          </w:p>
        </w:tc>
        <w:tc>
          <w:tcPr>
            <w:tcW w:w="636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  <w:rPr>
                <w:lang w:val="en-US"/>
              </w:rPr>
            </w:pPr>
          </w:p>
        </w:tc>
      </w:tr>
      <w:tr w:rsidR="00BF0950" w:rsidTr="00E37F7D">
        <w:tc>
          <w:tcPr>
            <w:tcW w:w="6588" w:type="dxa"/>
            <w:vAlign w:val="center"/>
          </w:tcPr>
          <w:p w:rsidR="00BF0950" w:rsidRDefault="00BF0950" w:rsidP="00E37F7D">
            <w:pPr>
              <w:pStyle w:val="21"/>
              <w:ind w:firstLine="0"/>
            </w:pPr>
            <w:r>
              <w:t>Угол наклона конической части дозвуковой части сопла к оси камеры двигателя.</w:t>
            </w:r>
          </w:p>
        </w:tc>
        <w:tc>
          <w:tcPr>
            <w:tcW w:w="1260" w:type="dxa"/>
            <w:vAlign w:val="center"/>
          </w:tcPr>
          <w:p w:rsidR="00BF0950" w:rsidRDefault="00AF3D36" w:rsidP="00E37F7D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sz w:val="28"/>
                <w:szCs w:val="28"/>
              </w:rPr>
              <w:t>φ</w:t>
            </w:r>
          </w:p>
        </w:tc>
        <w:tc>
          <w:tcPr>
            <w:tcW w:w="1080" w:type="dxa"/>
            <w:vAlign w:val="center"/>
          </w:tcPr>
          <w:p w:rsidR="00BF0950" w:rsidRPr="00247540" w:rsidRDefault="00AF3D36" w:rsidP="00E37F7D">
            <w:pPr>
              <w:pStyle w:val="21"/>
              <w:ind w:firstLine="0"/>
              <w:jc w:val="center"/>
            </w:pPr>
            <w:r>
              <w:t>0</w:t>
            </w:r>
          </w:p>
        </w:tc>
        <w:tc>
          <w:tcPr>
            <w:tcW w:w="636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</w:pPr>
            <w:r>
              <w:t>град</w:t>
            </w:r>
          </w:p>
        </w:tc>
      </w:tr>
      <w:tr w:rsidR="00BF0950" w:rsidTr="00E37F7D">
        <w:tc>
          <w:tcPr>
            <w:tcW w:w="6588" w:type="dxa"/>
            <w:vAlign w:val="center"/>
          </w:tcPr>
          <w:p w:rsidR="00BF0950" w:rsidRDefault="00BF0950" w:rsidP="00E37F7D">
            <w:pPr>
              <w:pStyle w:val="21"/>
              <w:ind w:firstLine="0"/>
            </w:pPr>
            <w:r>
              <w:t>Длинна КС</w:t>
            </w:r>
          </w:p>
        </w:tc>
        <w:tc>
          <w:tcPr>
            <w:tcW w:w="1260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  <w:rPr>
                <w:vertAlign w:val="subscript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</w:rPr>
              <w:t>кс</w:t>
            </w:r>
          </w:p>
        </w:tc>
        <w:tc>
          <w:tcPr>
            <w:tcW w:w="1080" w:type="dxa"/>
            <w:vAlign w:val="center"/>
          </w:tcPr>
          <w:p w:rsidR="00BF0950" w:rsidRPr="00247540" w:rsidRDefault="00E67723" w:rsidP="00E67723">
            <w:pPr>
              <w:pStyle w:val="21"/>
              <w:ind w:firstLine="0"/>
              <w:jc w:val="center"/>
            </w:pPr>
            <w:r w:rsidRPr="00247540">
              <w:t>0.383</w:t>
            </w:r>
          </w:p>
        </w:tc>
        <w:tc>
          <w:tcPr>
            <w:tcW w:w="636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</w:pPr>
            <w:r>
              <w:t>м</w:t>
            </w:r>
          </w:p>
        </w:tc>
      </w:tr>
      <w:tr w:rsidR="00BF0950" w:rsidTr="00E37F7D">
        <w:tc>
          <w:tcPr>
            <w:tcW w:w="6588" w:type="dxa"/>
            <w:vAlign w:val="center"/>
          </w:tcPr>
          <w:p w:rsidR="00BF0950" w:rsidRDefault="00BF0950" w:rsidP="00E37F7D">
            <w:pPr>
              <w:pStyle w:val="21"/>
              <w:ind w:firstLine="0"/>
            </w:pPr>
            <w:r>
              <w:t>Длинна докритической части сопла</w:t>
            </w:r>
          </w:p>
        </w:tc>
        <w:tc>
          <w:tcPr>
            <w:tcW w:w="1260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proofErr w:type="spellStart"/>
            <w:r>
              <w:rPr>
                <w:vertAlign w:val="subscript"/>
              </w:rPr>
              <w:t>дзч</w:t>
            </w:r>
            <w:proofErr w:type="spellEnd"/>
          </w:p>
        </w:tc>
        <w:tc>
          <w:tcPr>
            <w:tcW w:w="1080" w:type="dxa"/>
            <w:vAlign w:val="center"/>
          </w:tcPr>
          <w:p w:rsidR="00BF0950" w:rsidRPr="00247540" w:rsidRDefault="00BF0950" w:rsidP="00BF0950">
            <w:pPr>
              <w:pStyle w:val="21"/>
              <w:ind w:firstLine="0"/>
              <w:jc w:val="center"/>
            </w:pPr>
            <w:r w:rsidRPr="00247540">
              <w:t>0.13</w:t>
            </w:r>
          </w:p>
        </w:tc>
        <w:tc>
          <w:tcPr>
            <w:tcW w:w="636" w:type="dxa"/>
            <w:vAlign w:val="center"/>
          </w:tcPr>
          <w:p w:rsidR="00BF0950" w:rsidRDefault="00BF0950" w:rsidP="00E37F7D">
            <w:pPr>
              <w:pStyle w:val="21"/>
              <w:ind w:firstLine="0"/>
              <w:jc w:val="center"/>
            </w:pPr>
            <w:r>
              <w:t>м</w:t>
            </w:r>
          </w:p>
        </w:tc>
      </w:tr>
    </w:tbl>
    <w:p w:rsidR="002F398A" w:rsidRDefault="002F398A" w:rsidP="000F0B63"/>
    <w:p w:rsidR="0007291D" w:rsidRPr="0007291D" w:rsidRDefault="0007291D" w:rsidP="003058D0">
      <w:pPr>
        <w:pStyle w:val="a3"/>
        <w:numPr>
          <w:ilvl w:val="0"/>
          <w:numId w:val="9"/>
        </w:numPr>
        <w:spacing w:after="200" w:line="360" w:lineRule="auto"/>
        <w:ind w:left="0" w:firstLine="698"/>
        <w:jc w:val="both"/>
        <w:rPr>
          <w:sz w:val="28"/>
          <w:szCs w:val="28"/>
        </w:rPr>
      </w:pPr>
      <w:r w:rsidRPr="0007291D">
        <w:rPr>
          <w:sz w:val="28"/>
          <w:szCs w:val="28"/>
        </w:rPr>
        <w:t xml:space="preserve">По рис.2.13 [1] определяем отношение длины СЗЧ сопла к радиусу критики и длину СЗЧ: </w:t>
      </w:r>
      <w:proofErr w:type="spellStart"/>
      <w:r w:rsidRPr="0007291D">
        <w:rPr>
          <w:sz w:val="28"/>
          <w:szCs w:val="28"/>
        </w:rPr>
        <w:t>Lcзч</w:t>
      </w:r>
      <w:proofErr w:type="spellEnd"/>
      <w:r w:rsidRPr="0007291D">
        <w:rPr>
          <w:sz w:val="28"/>
          <w:szCs w:val="28"/>
        </w:rPr>
        <w:t>/</w:t>
      </w:r>
      <w:proofErr w:type="spellStart"/>
      <w:r w:rsidRPr="0007291D">
        <w:rPr>
          <w:sz w:val="28"/>
          <w:szCs w:val="28"/>
        </w:rPr>
        <w:t>R</w:t>
      </w:r>
      <w:r>
        <w:rPr>
          <w:sz w:val="28"/>
          <w:szCs w:val="28"/>
          <w:vertAlign w:val="subscript"/>
        </w:rPr>
        <w:t>кр</w:t>
      </w:r>
      <w:proofErr w:type="spellEnd"/>
      <w:r w:rsidRPr="0007291D">
        <w:rPr>
          <w:sz w:val="28"/>
          <w:szCs w:val="28"/>
        </w:rPr>
        <w:t>=</w:t>
      </w:r>
      <w:r>
        <w:rPr>
          <w:sz w:val="28"/>
          <w:szCs w:val="28"/>
        </w:rPr>
        <w:t>10,9</w:t>
      </w:r>
      <w:r w:rsidRPr="0007291D">
        <w:rPr>
          <w:sz w:val="28"/>
          <w:szCs w:val="28"/>
        </w:rPr>
        <w:t xml:space="preserve">. Тогда </w:t>
      </w:r>
      <w:proofErr w:type="spellStart"/>
      <w:r w:rsidRPr="0007291D">
        <w:rPr>
          <w:sz w:val="28"/>
          <w:szCs w:val="28"/>
        </w:rPr>
        <w:t>Lсзч</w:t>
      </w:r>
      <w:proofErr w:type="spellEnd"/>
      <w:r w:rsidRPr="0007291D">
        <w:rPr>
          <w:sz w:val="28"/>
          <w:szCs w:val="28"/>
        </w:rPr>
        <w:t>=</w:t>
      </w:r>
      <w:r>
        <w:rPr>
          <w:sz w:val="28"/>
          <w:szCs w:val="28"/>
        </w:rPr>
        <w:t>0,7521м</w:t>
      </w:r>
      <w:r w:rsidRPr="0007291D">
        <w:rPr>
          <w:sz w:val="28"/>
          <w:szCs w:val="28"/>
        </w:rPr>
        <w:t>.</w:t>
      </w:r>
    </w:p>
    <w:p w:rsidR="00510414" w:rsidRDefault="0007291D" w:rsidP="00510414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07291D">
        <w:rPr>
          <w:sz w:val="28"/>
          <w:szCs w:val="28"/>
        </w:rPr>
        <w:t>Построение контура СЗЧ осуществим по методу парабо</w:t>
      </w:r>
      <w:r w:rsidR="00731035">
        <w:rPr>
          <w:sz w:val="28"/>
          <w:szCs w:val="28"/>
        </w:rPr>
        <w:t>л [1]. Результат представлен в КП.А8М31.2019.0020.</w:t>
      </w:r>
    </w:p>
    <w:p w:rsidR="00510414" w:rsidRDefault="00510414" w:rsidP="00510414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p w:rsidR="002F398A" w:rsidRPr="003058D0" w:rsidRDefault="0007291D" w:rsidP="00510414">
      <w:pPr>
        <w:pStyle w:val="a3"/>
        <w:spacing w:line="360" w:lineRule="auto"/>
        <w:ind w:left="0" w:firstLine="709"/>
        <w:jc w:val="both"/>
        <w:rPr>
          <w:sz w:val="28"/>
        </w:rPr>
      </w:pPr>
      <w:r w:rsidRPr="003058D0">
        <w:rPr>
          <w:b/>
          <w:sz w:val="28"/>
        </w:rPr>
        <w:t>4.4.</w:t>
      </w:r>
      <w:r w:rsidRPr="003058D0">
        <w:rPr>
          <w:b/>
          <w:sz w:val="28"/>
        </w:rPr>
        <w:tab/>
        <w:t xml:space="preserve"> Про</w:t>
      </w:r>
      <w:r w:rsidR="00E37FD0" w:rsidRPr="003058D0">
        <w:rPr>
          <w:b/>
          <w:sz w:val="28"/>
        </w:rPr>
        <w:t>ектирование форсуночной головки</w:t>
      </w:r>
    </w:p>
    <w:p w:rsidR="00BD619C" w:rsidRPr="00BD619C" w:rsidRDefault="00BD619C" w:rsidP="003058D0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 xml:space="preserve">Форсуночная головка КС является одним из самых </w:t>
      </w:r>
      <w:proofErr w:type="spellStart"/>
      <w:r w:rsidRPr="00BD619C">
        <w:rPr>
          <w:sz w:val="28"/>
          <w:szCs w:val="28"/>
          <w:lang w:eastAsia="en-US"/>
        </w:rPr>
        <w:t>расходо</w:t>
      </w:r>
      <w:proofErr w:type="spellEnd"/>
      <w:r w:rsidRPr="00BD619C">
        <w:rPr>
          <w:sz w:val="28"/>
          <w:szCs w:val="28"/>
          <w:lang w:eastAsia="en-US"/>
        </w:rPr>
        <w:t xml:space="preserve">- и теплонапряженных элементов камеры и требует тщательной проработки. От ее компоновки и применяемых форсунок напрямую зависит протекание </w:t>
      </w:r>
      <w:proofErr w:type="spellStart"/>
      <w:r w:rsidRPr="00BD619C">
        <w:rPr>
          <w:sz w:val="28"/>
          <w:szCs w:val="28"/>
          <w:lang w:eastAsia="en-US"/>
        </w:rPr>
        <w:t>внутрикамерных</w:t>
      </w:r>
      <w:proofErr w:type="spellEnd"/>
      <w:r w:rsidRPr="00BD619C">
        <w:rPr>
          <w:sz w:val="28"/>
          <w:szCs w:val="28"/>
          <w:lang w:eastAsia="en-US"/>
        </w:rPr>
        <w:t xml:space="preserve"> процессов. ФГ должна обеспечивать расчетное соотношение компонентов при наличии пристеночного слоя, устойчивость работы КС, надежное охлаждение камеры и огневого днища, оптимальную компоновку подводов компонентов к камере. В состав ФГ входят:</w:t>
      </w:r>
    </w:p>
    <w:p w:rsidR="00BD619C" w:rsidRPr="00BD619C" w:rsidRDefault="00BD619C" w:rsidP="003058D0">
      <w:pPr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lastRenderedPageBreak/>
        <w:t>огневое и среднее днище;</w:t>
      </w:r>
    </w:p>
    <w:p w:rsidR="00BD619C" w:rsidRPr="00BD619C" w:rsidRDefault="00BD619C" w:rsidP="003058D0">
      <w:pPr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корпус ФГ;</w:t>
      </w:r>
    </w:p>
    <w:p w:rsidR="00BD619C" w:rsidRPr="00BD619C" w:rsidRDefault="00BD619C" w:rsidP="003058D0">
      <w:pPr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двухкомпонентные газожидкостные форсунки;</w:t>
      </w:r>
    </w:p>
    <w:p w:rsidR="00BD619C" w:rsidRPr="00BD619C" w:rsidRDefault="00BD619C" w:rsidP="003058D0">
      <w:pPr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центробежные однокомпонентные форсунки горючего;</w:t>
      </w:r>
    </w:p>
    <w:p w:rsidR="00BD619C" w:rsidRPr="00BD619C" w:rsidRDefault="00BD619C" w:rsidP="003058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 xml:space="preserve">Корпус ФГ представляет собой несущее кольцо с радиальными отверстиями по всей длине для подвода горючего из охлаждающего тракта. Крепление корпуса ФГ к внутренней стенке камеры осуществляется сваркой, к </w:t>
      </w:r>
      <w:proofErr w:type="spellStart"/>
      <w:r w:rsidRPr="00BD619C">
        <w:rPr>
          <w:sz w:val="28"/>
          <w:szCs w:val="28"/>
          <w:lang w:eastAsia="en-US"/>
        </w:rPr>
        <w:t>газоводу</w:t>
      </w:r>
      <w:proofErr w:type="spellEnd"/>
      <w:r w:rsidRPr="00BD619C">
        <w:rPr>
          <w:sz w:val="28"/>
          <w:szCs w:val="28"/>
          <w:lang w:eastAsia="en-US"/>
        </w:rPr>
        <w:t xml:space="preserve"> – пайкой. Днища ФГ представляют собой решетки с отверстиями под форсунки. Крепление днищ к корпусу осуществляется сваркой, форсунки к днищам крепятся пайкой.</w:t>
      </w:r>
    </w:p>
    <w:p w:rsidR="00BD619C" w:rsidRPr="00BD619C" w:rsidRDefault="00BD619C" w:rsidP="003058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 xml:space="preserve">ФГ имеет две полости: газовая, образованная средним днищем и </w:t>
      </w:r>
      <w:proofErr w:type="spellStart"/>
      <w:r w:rsidRPr="00BD619C">
        <w:rPr>
          <w:sz w:val="28"/>
          <w:szCs w:val="28"/>
          <w:lang w:eastAsia="en-US"/>
        </w:rPr>
        <w:t>газоводом</w:t>
      </w:r>
      <w:proofErr w:type="spellEnd"/>
      <w:r w:rsidRPr="00BD619C">
        <w:rPr>
          <w:sz w:val="28"/>
          <w:szCs w:val="28"/>
          <w:lang w:eastAsia="en-US"/>
        </w:rPr>
        <w:t xml:space="preserve">, и жидкостная, образованная средним и огневым днищем. Спрямляющая решетка, ввариваемая в </w:t>
      </w:r>
      <w:proofErr w:type="spellStart"/>
      <w:r w:rsidRPr="00BD619C">
        <w:rPr>
          <w:sz w:val="28"/>
          <w:szCs w:val="28"/>
          <w:lang w:eastAsia="en-US"/>
        </w:rPr>
        <w:t>газовод</w:t>
      </w:r>
      <w:proofErr w:type="spellEnd"/>
      <w:r w:rsidRPr="00BD619C">
        <w:rPr>
          <w:sz w:val="28"/>
          <w:szCs w:val="28"/>
          <w:lang w:eastAsia="en-US"/>
        </w:rPr>
        <w:t>, служит для выравнивания потока на входе в форсунки.</w:t>
      </w:r>
    </w:p>
    <w:p w:rsidR="00BD619C" w:rsidRPr="00BD619C" w:rsidRDefault="00BD619C" w:rsidP="003058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 xml:space="preserve">Впрыск компонентов осуществляется через форсунки, расположенные на концентрических окружностях. В центре ФГ установлена </w:t>
      </w:r>
      <w:r w:rsidR="00F76752">
        <w:rPr>
          <w:sz w:val="28"/>
          <w:szCs w:val="28"/>
          <w:lang w:eastAsia="en-US"/>
        </w:rPr>
        <w:t>центральная струйно-центробежная форсунка</w:t>
      </w:r>
      <w:r w:rsidRPr="00BD619C">
        <w:rPr>
          <w:sz w:val="28"/>
          <w:szCs w:val="28"/>
          <w:lang w:eastAsia="en-US"/>
        </w:rPr>
        <w:t xml:space="preserve">. На первых </w:t>
      </w:r>
      <w:r w:rsidR="00F76752">
        <w:rPr>
          <w:sz w:val="28"/>
          <w:szCs w:val="28"/>
          <w:lang w:eastAsia="en-US"/>
        </w:rPr>
        <w:t>четырех</w:t>
      </w:r>
      <w:r w:rsidRPr="00BD619C">
        <w:rPr>
          <w:sz w:val="28"/>
          <w:szCs w:val="28"/>
          <w:lang w:eastAsia="en-US"/>
        </w:rPr>
        <w:t xml:space="preserve"> окружностях расположены </w:t>
      </w:r>
      <w:r w:rsidR="00F76752">
        <w:rPr>
          <w:sz w:val="28"/>
          <w:szCs w:val="28"/>
          <w:lang w:eastAsia="en-US"/>
        </w:rPr>
        <w:t>аналогичные</w:t>
      </w:r>
      <w:r w:rsidRPr="00BD619C">
        <w:rPr>
          <w:sz w:val="28"/>
          <w:szCs w:val="28"/>
          <w:lang w:eastAsia="en-US"/>
        </w:rPr>
        <w:t xml:space="preserve"> двухкомпонентные газожидкостные форсунки одинакового расхода. На </w:t>
      </w:r>
      <w:r w:rsidR="00F76752">
        <w:rPr>
          <w:sz w:val="28"/>
          <w:szCs w:val="28"/>
          <w:lang w:eastAsia="en-US"/>
        </w:rPr>
        <w:t>пятой</w:t>
      </w:r>
      <w:r w:rsidRPr="00BD619C">
        <w:rPr>
          <w:sz w:val="28"/>
          <w:szCs w:val="28"/>
          <w:lang w:eastAsia="en-US"/>
        </w:rPr>
        <w:t xml:space="preserve"> окружности расположены однокомпонентные центробежные форсунки горючего</w:t>
      </w:r>
      <w:r w:rsidR="00F76752">
        <w:rPr>
          <w:sz w:val="28"/>
          <w:szCs w:val="28"/>
          <w:lang w:eastAsia="en-US"/>
        </w:rPr>
        <w:t xml:space="preserve"> для создания пристеночного слоя</w:t>
      </w:r>
      <w:r w:rsidRPr="00BD619C">
        <w:rPr>
          <w:sz w:val="28"/>
          <w:szCs w:val="28"/>
          <w:lang w:eastAsia="en-US"/>
        </w:rPr>
        <w:t>.</w:t>
      </w:r>
    </w:p>
    <w:p w:rsidR="00BD619C" w:rsidRPr="00BD619C" w:rsidRDefault="00BD619C" w:rsidP="003058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Применение струйных газожидкостных форсунок обусловлено схемой «газ-жидкость». Именно эти форсунки позволяют добиться максимального значения φ</w:t>
      </w:r>
      <w:r w:rsidRPr="00BD619C">
        <w:rPr>
          <w:sz w:val="28"/>
          <w:szCs w:val="28"/>
          <w:vertAlign w:val="subscript"/>
          <w:lang w:eastAsia="en-US"/>
        </w:rPr>
        <w:t>β</w:t>
      </w:r>
      <w:r w:rsidRPr="00BD619C">
        <w:rPr>
          <w:sz w:val="28"/>
          <w:szCs w:val="28"/>
          <w:lang w:eastAsia="en-US"/>
        </w:rPr>
        <w:t>. Расположение двухкомпонентных форсунок может быть реализовано по любой существующей схеме, но при выборе необходимо учитывать возможность возникновения неустойчивого горения и прогара ФГ. Основываясь на вышесказанном применим концентрическую схему расположения форсунок.</w:t>
      </w:r>
    </w:p>
    <w:p w:rsidR="00BD619C" w:rsidRPr="00BD619C" w:rsidRDefault="00BD619C" w:rsidP="003058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 xml:space="preserve">Применение однокомпонентных форсунок горючего обусловлено необходимостью понижения массового соотношения компонентов для </w:t>
      </w:r>
      <w:r w:rsidRPr="00BD619C">
        <w:rPr>
          <w:sz w:val="28"/>
          <w:szCs w:val="28"/>
          <w:lang w:eastAsia="en-US"/>
        </w:rPr>
        <w:lastRenderedPageBreak/>
        <w:t>создания пристеночного слоя и, как следствие, понижения температуры вблизи стенки камеры.</w:t>
      </w:r>
    </w:p>
    <w:p w:rsidR="00BD619C" w:rsidRPr="00BD619C" w:rsidRDefault="00BD619C" w:rsidP="003058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 xml:space="preserve">Основную опасность для огневого днища представляет большой </w:t>
      </w:r>
      <w:proofErr w:type="spellStart"/>
      <w:r w:rsidRPr="00BD619C">
        <w:rPr>
          <w:sz w:val="28"/>
          <w:szCs w:val="28"/>
          <w:lang w:eastAsia="en-US"/>
        </w:rPr>
        <w:t>теплоподвод</w:t>
      </w:r>
      <w:proofErr w:type="spellEnd"/>
      <w:r w:rsidRPr="00BD619C">
        <w:rPr>
          <w:sz w:val="28"/>
          <w:szCs w:val="28"/>
          <w:lang w:eastAsia="en-US"/>
        </w:rPr>
        <w:t xml:space="preserve"> от ядра пламени. Зоны распыления и испарения в данном случае служат защитой, но при больших расстояниях между форсунками могут появиться участки ФГ, не защищенные от обратных токов горячих ПС. Это может привести </w:t>
      </w:r>
      <w:proofErr w:type="gramStart"/>
      <w:r w:rsidRPr="00BD619C">
        <w:rPr>
          <w:sz w:val="28"/>
          <w:szCs w:val="28"/>
          <w:lang w:eastAsia="en-US"/>
        </w:rPr>
        <w:t>в прогару</w:t>
      </w:r>
      <w:proofErr w:type="gramEnd"/>
      <w:r w:rsidRPr="00BD619C">
        <w:rPr>
          <w:sz w:val="28"/>
          <w:szCs w:val="28"/>
          <w:lang w:eastAsia="en-US"/>
        </w:rPr>
        <w:t xml:space="preserve"> ФГ. Поэтому минимальное расстояние установки форсунок в данном случае определяется условиями прочности огневого днища, а также технологическими соображениями.</w:t>
      </w:r>
    </w:p>
    <w:p w:rsidR="00BD619C" w:rsidRPr="00BD619C" w:rsidRDefault="00BD619C" w:rsidP="003058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Проведем расчет ФГ:</w:t>
      </w:r>
    </w:p>
    <w:p w:rsidR="00BD619C" w:rsidRPr="00BD619C" w:rsidRDefault="00BD619C" w:rsidP="003058D0">
      <w:pPr>
        <w:numPr>
          <w:ilvl w:val="0"/>
          <w:numId w:val="14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В соответствии с рис.3.6 [2] определим шаг между форсунками: H=</w:t>
      </w:r>
      <w:r w:rsidR="00B20127">
        <w:rPr>
          <w:sz w:val="28"/>
          <w:szCs w:val="28"/>
          <w:lang w:eastAsia="en-US"/>
        </w:rPr>
        <w:t>24</w:t>
      </w:r>
      <w:r w:rsidRPr="00BD619C">
        <w:rPr>
          <w:sz w:val="28"/>
          <w:szCs w:val="28"/>
          <w:lang w:eastAsia="en-US"/>
        </w:rPr>
        <w:t>мм.</w:t>
      </w:r>
    </w:p>
    <w:p w:rsidR="00BD619C" w:rsidRPr="00BD619C" w:rsidRDefault="00BD619C" w:rsidP="003058D0">
      <w:pPr>
        <w:numPr>
          <w:ilvl w:val="0"/>
          <w:numId w:val="14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Определим число концентрических окружностей (N</w:t>
      </w:r>
      <w:r w:rsidRPr="00BD619C">
        <w:rPr>
          <w:sz w:val="28"/>
          <w:szCs w:val="28"/>
          <w:lang w:eastAsia="en-US"/>
        </w:rPr>
        <w:softHyphen/>
      </w:r>
      <w:r w:rsidRPr="00BD619C">
        <w:rPr>
          <w:sz w:val="28"/>
          <w:szCs w:val="28"/>
          <w:vertAlign w:val="subscript"/>
          <w:lang w:eastAsia="en-US"/>
        </w:rPr>
        <w:t>КО</w:t>
      </w:r>
      <w:r w:rsidRPr="00BD619C">
        <w:rPr>
          <w:sz w:val="28"/>
          <w:szCs w:val="28"/>
          <w:lang w:eastAsia="en-US"/>
        </w:rPr>
        <w:t>) по формуле:</w:t>
      </w:r>
    </w:p>
    <w:p w:rsidR="00B20127" w:rsidRPr="00B20127" w:rsidRDefault="00E258E3" w:rsidP="00B20127">
      <w:pPr>
        <w:spacing w:after="200" w:line="276" w:lineRule="auto"/>
        <w:contextualSpacing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КО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кс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-H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H</m:t>
              </m:r>
            </m:den>
          </m:f>
        </m:oMath>
      </m:oMathPara>
    </w:p>
    <w:p w:rsidR="00BD619C" w:rsidRPr="00BD619C" w:rsidRDefault="00B20127" w:rsidP="003058D0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Имеем</w:t>
      </w:r>
      <w:r w:rsidR="00BD619C" w:rsidRPr="00BD619C">
        <w:rPr>
          <w:sz w:val="28"/>
          <w:szCs w:val="28"/>
          <w:lang w:val="en-US" w:eastAsia="en-US"/>
        </w:rPr>
        <w:t xml:space="preserve"> N</w:t>
      </w:r>
      <w:r w:rsidR="00BD619C" w:rsidRPr="00BD619C">
        <w:rPr>
          <w:sz w:val="28"/>
          <w:szCs w:val="28"/>
          <w:vertAlign w:val="subscript"/>
          <w:lang w:eastAsia="en-US"/>
        </w:rPr>
        <w:t>КО</w:t>
      </w:r>
      <w:r w:rsidR="00BD619C" w:rsidRPr="00BD619C">
        <w:rPr>
          <w:sz w:val="28"/>
          <w:szCs w:val="28"/>
          <w:lang w:eastAsia="en-US"/>
        </w:rPr>
        <w:t>=</w:t>
      </w:r>
      <w:r w:rsidR="00161BBA">
        <w:rPr>
          <w:sz w:val="28"/>
          <w:szCs w:val="28"/>
          <w:lang w:eastAsia="en-US"/>
        </w:rPr>
        <w:t>4,692</w:t>
      </w:r>
      <w:r w:rsidR="00BD619C" w:rsidRPr="00BD619C">
        <w:rPr>
          <w:sz w:val="28"/>
          <w:szCs w:val="28"/>
          <w:lang w:eastAsia="en-US"/>
        </w:rPr>
        <w:t>. Примем N</w:t>
      </w:r>
      <w:r w:rsidR="00BD619C" w:rsidRPr="00BD619C">
        <w:rPr>
          <w:sz w:val="28"/>
          <w:szCs w:val="28"/>
          <w:vertAlign w:val="subscript"/>
          <w:lang w:val="en-US" w:eastAsia="en-US"/>
        </w:rPr>
        <w:t>КО</w:t>
      </w:r>
      <w:r w:rsidR="00BD619C" w:rsidRPr="00BD619C">
        <w:rPr>
          <w:sz w:val="28"/>
          <w:szCs w:val="28"/>
          <w:lang w:eastAsia="en-US"/>
        </w:rPr>
        <w:t>=</w:t>
      </w:r>
      <w:r>
        <w:rPr>
          <w:sz w:val="28"/>
          <w:szCs w:val="28"/>
          <w:lang w:eastAsia="en-US"/>
        </w:rPr>
        <w:t>5</w:t>
      </w:r>
      <w:r w:rsidR="00BD619C" w:rsidRPr="00BD619C">
        <w:rPr>
          <w:sz w:val="28"/>
          <w:szCs w:val="28"/>
          <w:lang w:eastAsia="en-US"/>
        </w:rPr>
        <w:t>.</w:t>
      </w:r>
    </w:p>
    <w:p w:rsidR="00BD619C" w:rsidRPr="00BD619C" w:rsidRDefault="00BD619C" w:rsidP="003058D0">
      <w:pPr>
        <w:numPr>
          <w:ilvl w:val="0"/>
          <w:numId w:val="14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Диаметры концентрических окружностей: D</w:t>
      </w:r>
      <w:r w:rsidRPr="00BD619C">
        <w:rPr>
          <w:sz w:val="28"/>
          <w:szCs w:val="28"/>
          <w:vertAlign w:val="subscript"/>
          <w:lang w:val="en-US" w:eastAsia="en-US"/>
        </w:rPr>
        <w:t>n</w:t>
      </w:r>
      <w:r w:rsidRPr="00BD619C">
        <w:rPr>
          <w:sz w:val="28"/>
          <w:szCs w:val="28"/>
          <w:lang w:eastAsia="en-US"/>
        </w:rPr>
        <w:t>=2*</w:t>
      </w:r>
      <w:r w:rsidRPr="00BD619C">
        <w:rPr>
          <w:sz w:val="28"/>
          <w:szCs w:val="28"/>
          <w:lang w:val="en-US" w:eastAsia="en-US"/>
        </w:rPr>
        <w:t>H</w:t>
      </w:r>
      <w:r w:rsidRPr="00BD619C">
        <w:rPr>
          <w:sz w:val="28"/>
          <w:szCs w:val="28"/>
          <w:lang w:eastAsia="en-US"/>
        </w:rPr>
        <w:t>*</w:t>
      </w:r>
      <w:r w:rsidRPr="00BD619C">
        <w:rPr>
          <w:sz w:val="28"/>
          <w:szCs w:val="28"/>
          <w:lang w:val="en-US" w:eastAsia="en-US"/>
        </w:rPr>
        <w:t>n</w:t>
      </w:r>
      <w:r w:rsidRPr="00BD619C">
        <w:rPr>
          <w:sz w:val="28"/>
          <w:szCs w:val="28"/>
          <w:lang w:eastAsia="en-US"/>
        </w:rPr>
        <w:t>, n – номер окружности.</w:t>
      </w:r>
    </w:p>
    <w:p w:rsidR="00BD619C" w:rsidRPr="00BD619C" w:rsidRDefault="00BD619C" w:rsidP="003058D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Имеем:</w:t>
      </w:r>
    </w:p>
    <w:p w:rsidR="00BD619C" w:rsidRPr="00BD619C" w:rsidRDefault="003058D0" w:rsidP="003058D0">
      <w:pPr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4.3</w:t>
      </w:r>
      <w:r w:rsidR="00BD619C" w:rsidRPr="00BD619C">
        <w:rPr>
          <w:sz w:val="28"/>
          <w:szCs w:val="28"/>
          <w:lang w:eastAsia="en-US"/>
        </w:rPr>
        <w:t xml:space="preserve"> – Диаме</w:t>
      </w:r>
      <w:r>
        <w:rPr>
          <w:sz w:val="28"/>
          <w:szCs w:val="28"/>
          <w:lang w:eastAsia="en-US"/>
        </w:rPr>
        <w:t>тры концентрических окружностей</w:t>
      </w:r>
    </w:p>
    <w:tbl>
      <w:tblPr>
        <w:tblStyle w:val="11"/>
        <w:tblW w:w="9249" w:type="dxa"/>
        <w:tblInd w:w="-5" w:type="dxa"/>
        <w:tblLook w:val="04A0" w:firstRow="1" w:lastRow="0" w:firstColumn="1" w:lastColumn="0" w:noHBand="0" w:noVBand="1"/>
      </w:tblPr>
      <w:tblGrid>
        <w:gridCol w:w="2045"/>
        <w:gridCol w:w="1121"/>
        <w:gridCol w:w="1190"/>
        <w:gridCol w:w="1190"/>
        <w:gridCol w:w="1262"/>
        <w:gridCol w:w="1262"/>
        <w:gridCol w:w="1179"/>
      </w:tblGrid>
      <w:tr w:rsidR="005E111C" w:rsidRPr="00BD619C" w:rsidTr="003058D0">
        <w:tc>
          <w:tcPr>
            <w:tcW w:w="2045" w:type="dxa"/>
          </w:tcPr>
          <w:p w:rsidR="005E111C" w:rsidRPr="00BD619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№ окружности</w:t>
            </w:r>
          </w:p>
        </w:tc>
        <w:tc>
          <w:tcPr>
            <w:tcW w:w="1121" w:type="dxa"/>
          </w:tcPr>
          <w:p w:rsidR="005E111C" w:rsidRPr="00BD619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90" w:type="dxa"/>
          </w:tcPr>
          <w:p w:rsidR="005E111C" w:rsidRPr="00BD619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90" w:type="dxa"/>
          </w:tcPr>
          <w:p w:rsidR="005E111C" w:rsidRPr="00BD619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62" w:type="dxa"/>
          </w:tcPr>
          <w:p w:rsidR="005E111C" w:rsidRPr="00BD619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62" w:type="dxa"/>
          </w:tcPr>
          <w:p w:rsidR="005E111C" w:rsidRPr="00BD619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79" w:type="dxa"/>
          </w:tcPr>
          <w:p w:rsidR="005E111C" w:rsidRPr="00BD619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5E111C" w:rsidRPr="00BD619C" w:rsidTr="003058D0">
        <w:tc>
          <w:tcPr>
            <w:tcW w:w="2045" w:type="dxa"/>
          </w:tcPr>
          <w:p w:rsidR="005E111C" w:rsidRPr="00BD619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Диаметр, мм</w:t>
            </w:r>
          </w:p>
        </w:tc>
        <w:tc>
          <w:tcPr>
            <w:tcW w:w="1121" w:type="dxa"/>
          </w:tcPr>
          <w:p w:rsidR="005E111C" w:rsidRDefault="005E111C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90" w:type="dxa"/>
          </w:tcPr>
          <w:p w:rsidR="005E111C" w:rsidRPr="00BD619C" w:rsidRDefault="00161BBA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190" w:type="dxa"/>
          </w:tcPr>
          <w:p w:rsidR="005E111C" w:rsidRPr="00BD619C" w:rsidRDefault="00161BBA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1262" w:type="dxa"/>
          </w:tcPr>
          <w:p w:rsidR="005E111C" w:rsidRPr="00BD619C" w:rsidRDefault="00161BBA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156</w:t>
            </w:r>
          </w:p>
        </w:tc>
        <w:tc>
          <w:tcPr>
            <w:tcW w:w="1262" w:type="dxa"/>
          </w:tcPr>
          <w:p w:rsidR="005E111C" w:rsidRPr="00BD619C" w:rsidRDefault="00161BBA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208</w:t>
            </w:r>
          </w:p>
        </w:tc>
        <w:tc>
          <w:tcPr>
            <w:tcW w:w="1179" w:type="dxa"/>
          </w:tcPr>
          <w:p w:rsidR="005E111C" w:rsidRDefault="00161BBA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260</w:t>
            </w:r>
          </w:p>
        </w:tc>
      </w:tr>
    </w:tbl>
    <w:p w:rsidR="00BD619C" w:rsidRPr="00BD619C" w:rsidRDefault="00BD619C" w:rsidP="005C2F26">
      <w:pPr>
        <w:numPr>
          <w:ilvl w:val="0"/>
          <w:numId w:val="14"/>
        </w:numPr>
        <w:spacing w:before="12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Число форсунок на окружностях: Z</w:t>
      </w:r>
      <w:r w:rsidRPr="00BD619C">
        <w:rPr>
          <w:sz w:val="28"/>
          <w:szCs w:val="28"/>
          <w:vertAlign w:val="subscript"/>
          <w:lang w:val="en-US" w:eastAsia="en-US"/>
        </w:rPr>
        <w:t>n</w:t>
      </w:r>
      <w:r w:rsidRPr="00BD619C">
        <w:rPr>
          <w:sz w:val="28"/>
          <w:szCs w:val="28"/>
          <w:lang w:eastAsia="en-US"/>
        </w:rPr>
        <w:t>=π*</w:t>
      </w:r>
      <w:proofErr w:type="spellStart"/>
      <w:r w:rsidRPr="00BD619C">
        <w:rPr>
          <w:sz w:val="28"/>
          <w:szCs w:val="28"/>
          <w:lang w:val="en-US" w:eastAsia="en-US"/>
        </w:rPr>
        <w:t>D</w:t>
      </w:r>
      <w:r w:rsidRPr="00BD619C">
        <w:rPr>
          <w:sz w:val="28"/>
          <w:szCs w:val="28"/>
          <w:vertAlign w:val="subscript"/>
          <w:lang w:val="en-US" w:eastAsia="en-US"/>
        </w:rPr>
        <w:t>n</w:t>
      </w:r>
      <w:proofErr w:type="spellEnd"/>
      <w:r w:rsidRPr="00BD619C">
        <w:rPr>
          <w:sz w:val="28"/>
          <w:szCs w:val="28"/>
          <w:lang w:eastAsia="en-US"/>
        </w:rPr>
        <w:t>/</w:t>
      </w:r>
      <w:r w:rsidRPr="00BD619C">
        <w:rPr>
          <w:sz w:val="28"/>
          <w:szCs w:val="28"/>
          <w:lang w:val="en-US" w:eastAsia="en-US"/>
        </w:rPr>
        <w:t>H</w:t>
      </w:r>
    </w:p>
    <w:p w:rsidR="00BD619C" w:rsidRPr="00BD619C" w:rsidRDefault="003058D0" w:rsidP="00260216">
      <w:pPr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4.4</w:t>
      </w:r>
      <w:r w:rsidR="00BD619C" w:rsidRPr="00BD619C">
        <w:rPr>
          <w:sz w:val="28"/>
          <w:szCs w:val="28"/>
          <w:lang w:eastAsia="en-US"/>
        </w:rPr>
        <w:t xml:space="preserve"> – Число форсунок на концентрических </w:t>
      </w:r>
      <w:r>
        <w:rPr>
          <w:sz w:val="28"/>
          <w:szCs w:val="28"/>
          <w:lang w:eastAsia="en-US"/>
        </w:rPr>
        <w:t>окружностях</w:t>
      </w:r>
    </w:p>
    <w:tbl>
      <w:tblPr>
        <w:tblStyle w:val="11"/>
        <w:tblW w:w="9239" w:type="dxa"/>
        <w:tblInd w:w="-5" w:type="dxa"/>
        <w:tblLook w:val="04A0" w:firstRow="1" w:lastRow="0" w:firstColumn="1" w:lastColumn="0" w:noHBand="0" w:noVBand="1"/>
      </w:tblPr>
      <w:tblGrid>
        <w:gridCol w:w="2045"/>
        <w:gridCol w:w="1144"/>
        <w:gridCol w:w="1174"/>
        <w:gridCol w:w="1240"/>
        <w:gridCol w:w="1240"/>
        <w:gridCol w:w="1240"/>
        <w:gridCol w:w="1156"/>
      </w:tblGrid>
      <w:tr w:rsidR="009B2118" w:rsidRPr="00BD619C" w:rsidTr="003058D0">
        <w:tc>
          <w:tcPr>
            <w:tcW w:w="2045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№ окружности</w:t>
            </w:r>
          </w:p>
        </w:tc>
        <w:tc>
          <w:tcPr>
            <w:tcW w:w="1144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74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40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40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40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6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9B2118" w:rsidRPr="00BD619C" w:rsidTr="003058D0">
        <w:tc>
          <w:tcPr>
            <w:tcW w:w="2045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Число форсунок</w:t>
            </w:r>
          </w:p>
        </w:tc>
        <w:tc>
          <w:tcPr>
            <w:tcW w:w="1144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74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40" w:type="dxa"/>
          </w:tcPr>
          <w:p w:rsidR="009B2118" w:rsidRPr="00BD619C" w:rsidRDefault="009B2118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BD619C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40" w:type="dxa"/>
          </w:tcPr>
          <w:p w:rsidR="009B2118" w:rsidRPr="00BD619C" w:rsidRDefault="00E33E7A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40" w:type="dxa"/>
          </w:tcPr>
          <w:p w:rsidR="009B2118" w:rsidRPr="00BD619C" w:rsidRDefault="00E33E7A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156" w:type="dxa"/>
          </w:tcPr>
          <w:p w:rsidR="009B2118" w:rsidRPr="00BD619C" w:rsidRDefault="00E33E7A" w:rsidP="00BD619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</w:tr>
    </w:tbl>
    <w:p w:rsidR="00BD619C" w:rsidRPr="00BD619C" w:rsidRDefault="00BD619C" w:rsidP="005C2F26">
      <w:pPr>
        <w:spacing w:before="120"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Общее число форсунок с учетом центральной форсунки: Z</w:t>
      </w:r>
      <w:r w:rsidRPr="00BD619C">
        <w:rPr>
          <w:sz w:val="28"/>
          <w:szCs w:val="28"/>
          <w:vertAlign w:val="subscript"/>
          <w:lang w:eastAsia="en-US"/>
        </w:rPr>
        <w:t>Σ</w:t>
      </w:r>
      <w:r w:rsidRPr="00BD619C">
        <w:rPr>
          <w:sz w:val="28"/>
          <w:szCs w:val="28"/>
          <w:lang w:eastAsia="en-US"/>
        </w:rPr>
        <w:t>=</w:t>
      </w:r>
      <w:r w:rsidR="004C1CEC">
        <w:rPr>
          <w:sz w:val="28"/>
          <w:szCs w:val="28"/>
          <w:lang w:eastAsia="en-US"/>
        </w:rPr>
        <w:t>10</w:t>
      </w:r>
      <w:r w:rsidR="009B2118">
        <w:rPr>
          <w:sz w:val="28"/>
          <w:szCs w:val="28"/>
          <w:lang w:eastAsia="en-US"/>
        </w:rPr>
        <w:t>5</w:t>
      </w:r>
      <w:r w:rsidRPr="00BD619C">
        <w:rPr>
          <w:sz w:val="28"/>
          <w:szCs w:val="28"/>
          <w:lang w:eastAsia="en-US"/>
        </w:rPr>
        <w:t>.</w:t>
      </w:r>
    </w:p>
    <w:p w:rsidR="00BD619C" w:rsidRPr="00BD619C" w:rsidRDefault="00BD619C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lastRenderedPageBreak/>
        <w:t xml:space="preserve">Число форсунок пристеночного слоя: </w:t>
      </w:r>
      <w:r w:rsidRPr="00BD619C">
        <w:rPr>
          <w:sz w:val="28"/>
          <w:szCs w:val="28"/>
          <w:lang w:val="en-US" w:eastAsia="en-US"/>
        </w:rPr>
        <w:t>Z</w:t>
      </w:r>
      <w:r w:rsidRPr="00BD619C">
        <w:rPr>
          <w:sz w:val="28"/>
          <w:szCs w:val="28"/>
          <w:lang w:eastAsia="en-US"/>
        </w:rPr>
        <w:softHyphen/>
      </w:r>
      <w:r w:rsidRPr="00BD619C">
        <w:rPr>
          <w:sz w:val="28"/>
          <w:szCs w:val="28"/>
          <w:vertAlign w:val="subscript"/>
          <w:lang w:eastAsia="en-US"/>
        </w:rPr>
        <w:t>ПС</w:t>
      </w:r>
      <w:r w:rsidRPr="00BD619C">
        <w:rPr>
          <w:sz w:val="28"/>
          <w:szCs w:val="28"/>
          <w:lang w:eastAsia="en-US"/>
        </w:rPr>
        <w:t>=</w:t>
      </w:r>
      <w:r w:rsidR="004C1CEC">
        <w:rPr>
          <w:sz w:val="28"/>
          <w:szCs w:val="28"/>
          <w:lang w:eastAsia="en-US"/>
        </w:rPr>
        <w:t>40</w:t>
      </w:r>
      <w:r w:rsidRPr="00BD619C">
        <w:rPr>
          <w:sz w:val="28"/>
          <w:szCs w:val="28"/>
          <w:lang w:eastAsia="en-US"/>
        </w:rPr>
        <w:t>.</w:t>
      </w:r>
    </w:p>
    <w:p w:rsidR="00BD619C" w:rsidRPr="00BD619C" w:rsidRDefault="00BD619C" w:rsidP="005C2F26">
      <w:pPr>
        <w:numPr>
          <w:ilvl w:val="0"/>
          <w:numId w:val="14"/>
        </w:numPr>
        <w:spacing w:after="200"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Определим расходы компонентов через форсунки по формулам (зададимся расходом через форсунки пристеночного слоя в 2 раза меньшим, чем через основные):</w:t>
      </w:r>
    </w:p>
    <w:p w:rsidR="00BD619C" w:rsidRPr="00B5251F" w:rsidRDefault="00E258E3" w:rsidP="00BD619C">
      <w:pPr>
        <w:spacing w:after="200" w:line="276" w:lineRule="auto"/>
        <w:contextualSpacing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фГ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m</m:t>
                      </m:r>
                    </m:e>
                  </m:acc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'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Г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ПС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2</m:t>
                  </m:r>
                </m:den>
              </m:f>
            </m:den>
          </m:f>
        </m:oMath>
      </m:oMathPara>
    </w:p>
    <w:p w:rsidR="00B5251F" w:rsidRPr="00BD619C" w:rsidRDefault="00E258E3" w:rsidP="00BD619C">
      <w:pPr>
        <w:spacing w:after="200" w:line="276" w:lineRule="auto"/>
        <w:contextualSpacing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фОк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m</m:t>
                      </m:r>
                    </m:e>
                  </m:acc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'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Ок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ПС</m:t>
                  </m:r>
                </m:sub>
              </m:sSub>
            </m:den>
          </m:f>
        </m:oMath>
      </m:oMathPara>
    </w:p>
    <w:p w:rsidR="00B5251F" w:rsidRPr="00B5251F" w:rsidRDefault="00E258E3" w:rsidP="00B5251F">
      <w:pPr>
        <w:spacing w:after="200" w:line="276" w:lineRule="auto"/>
        <w:contextualSpacing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фПС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Г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фГ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Σ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ПС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ПС</m:t>
                  </m:r>
                </m:sub>
              </m:sSub>
            </m:den>
          </m:f>
        </m:oMath>
      </m:oMathPara>
    </w:p>
    <w:p w:rsidR="00BD619C" w:rsidRPr="00B5251F" w:rsidRDefault="00BD619C" w:rsidP="005C2F26">
      <w:pPr>
        <w:spacing w:after="200"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BD619C">
        <w:rPr>
          <w:sz w:val="28"/>
          <w:szCs w:val="28"/>
          <w:lang w:eastAsia="en-US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фГ</m:t>
            </m:r>
          </m:sub>
        </m:sSub>
      </m:oMath>
      <w:r w:rsidRPr="00BD619C">
        <w:rPr>
          <w:sz w:val="28"/>
          <w:szCs w:val="28"/>
          <w:lang w:eastAsia="en-US"/>
        </w:rPr>
        <w:t xml:space="preserve"> -</w:t>
      </w:r>
      <w:proofErr w:type="gramEnd"/>
      <w:r w:rsidRPr="00BD619C">
        <w:rPr>
          <w:sz w:val="28"/>
          <w:szCs w:val="28"/>
          <w:lang w:eastAsia="en-US"/>
        </w:rPr>
        <w:t xml:space="preserve"> массовый расход горючего через газожидкостную форсунку;</w:t>
      </w:r>
    </w:p>
    <w:p w:rsidR="00BD619C" w:rsidRPr="00BD619C" w:rsidRDefault="00BD619C" w:rsidP="005C2F26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фОк</m:t>
            </m:r>
          </m:sub>
        </m:sSub>
      </m:oMath>
      <w:r w:rsidRPr="00BD619C">
        <w:rPr>
          <w:sz w:val="28"/>
          <w:szCs w:val="28"/>
          <w:lang w:eastAsia="en-US"/>
        </w:rPr>
        <w:t xml:space="preserve"> - массовый расход окислителя через газожидкостную форсунку;</w:t>
      </w:r>
    </w:p>
    <w:p w:rsidR="00BD619C" w:rsidRPr="00BD619C" w:rsidRDefault="00BD619C" w:rsidP="005C2F26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фПС</m:t>
            </m:r>
          </m:sub>
        </m:sSub>
      </m:oMath>
      <w:r w:rsidRPr="00BD619C">
        <w:rPr>
          <w:sz w:val="28"/>
          <w:szCs w:val="28"/>
          <w:lang w:eastAsia="en-US"/>
        </w:rPr>
        <w:t xml:space="preserve"> – массовый расход горючего через форсунки пристеночного слоя.</w:t>
      </w:r>
    </w:p>
    <w:p w:rsidR="00BD619C" w:rsidRPr="00BD619C" w:rsidRDefault="00BD619C" w:rsidP="005C2F26">
      <w:pPr>
        <w:spacing w:after="360" w:line="360" w:lineRule="auto"/>
        <w:ind w:firstLine="709"/>
        <w:jc w:val="both"/>
        <w:rPr>
          <w:sz w:val="28"/>
          <w:szCs w:val="28"/>
          <w:lang w:eastAsia="en-US"/>
        </w:rPr>
      </w:pPr>
      <w:r w:rsidRPr="00BD619C">
        <w:rPr>
          <w:sz w:val="28"/>
          <w:szCs w:val="28"/>
          <w:lang w:eastAsia="en-US"/>
        </w:rPr>
        <w:t>Получаем</w:t>
      </w:r>
      <w:proofErr w:type="gramStart"/>
      <w:r w:rsidRPr="00BD619C">
        <w:rPr>
          <w:sz w:val="28"/>
          <w:szCs w:val="28"/>
          <w:lang w:eastAsia="en-US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фГ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=0,412 кг/с</m:t>
        </m:r>
      </m:oMath>
      <w:r w:rsidRPr="00BD619C">
        <w:rPr>
          <w:sz w:val="28"/>
          <w:szCs w:val="28"/>
          <w:lang w:eastAsia="en-US"/>
        </w:rPr>
        <w:t>;</w:t>
      </w:r>
      <w:proofErr w:type="gramEnd"/>
      <w:r w:rsidRPr="00BD619C">
        <w:rPr>
          <w:sz w:val="28"/>
          <w:szCs w:val="28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фОк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=1,443 кг/с</m:t>
        </m:r>
      </m:oMath>
      <w:r w:rsidRPr="00BD619C">
        <w:rPr>
          <w:sz w:val="28"/>
          <w:szCs w:val="28"/>
          <w:lang w:eastAsia="en-US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фПС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=0,206 кг/с</m:t>
        </m:r>
      </m:oMath>
      <w:r w:rsidRPr="00BD619C">
        <w:rPr>
          <w:sz w:val="28"/>
          <w:szCs w:val="28"/>
          <w:lang w:eastAsia="en-US"/>
        </w:rPr>
        <w:t>.</w:t>
      </w:r>
    </w:p>
    <w:p w:rsidR="000F0B63" w:rsidRPr="005C2F26" w:rsidRDefault="000F0B63" w:rsidP="005C2F26">
      <w:pPr>
        <w:spacing w:after="360" w:line="360" w:lineRule="auto"/>
        <w:ind w:firstLine="709"/>
        <w:jc w:val="center"/>
        <w:rPr>
          <w:b/>
          <w:sz w:val="28"/>
        </w:rPr>
      </w:pPr>
      <w:r w:rsidRPr="005C2F26">
        <w:rPr>
          <w:b/>
          <w:sz w:val="28"/>
        </w:rPr>
        <w:t>4.4.1.</w:t>
      </w:r>
      <w:r w:rsidRPr="005C2F26">
        <w:rPr>
          <w:b/>
          <w:sz w:val="28"/>
        </w:rPr>
        <w:tab/>
        <w:t>Выбор и обоснование способа смешения, типа форсунок, расчёт характеристик форсунок</w:t>
      </w:r>
    </w:p>
    <w:p w:rsidR="00F7702B" w:rsidRPr="00F7702B" w:rsidRDefault="00F7702B" w:rsidP="005C2F26">
      <w:pPr>
        <w:spacing w:after="200" w:line="360" w:lineRule="auto"/>
        <w:ind w:firstLine="709"/>
        <w:jc w:val="both"/>
        <w:rPr>
          <w:sz w:val="28"/>
          <w:szCs w:val="28"/>
          <w:lang w:eastAsia="en-US"/>
        </w:rPr>
      </w:pPr>
      <w:r w:rsidRPr="00F7702B">
        <w:rPr>
          <w:sz w:val="28"/>
          <w:szCs w:val="28"/>
          <w:lang w:eastAsia="en-US"/>
        </w:rPr>
        <w:t>Расчет любых двухкомпонентных форсунок сводится к расчету двух отдельных форсунок с учетом их взаимного влияния друг на друга. Поэтому для расчета используются те же уравнения, что и для расчета однокомпонентных форсунок с небольшими изменениями.</w:t>
      </w:r>
    </w:p>
    <w:p w:rsidR="00F7702B" w:rsidRPr="00F7702B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7702B">
        <w:rPr>
          <w:sz w:val="28"/>
          <w:szCs w:val="28"/>
          <w:lang w:eastAsia="en-US"/>
        </w:rPr>
        <w:t>Расчет газовой части форсунки.</w:t>
      </w:r>
    </w:p>
    <w:p w:rsidR="00F7702B" w:rsidRPr="00F7702B" w:rsidRDefault="00F7702B" w:rsidP="005C2F26">
      <w:pPr>
        <w:numPr>
          <w:ilvl w:val="0"/>
          <w:numId w:val="15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F7702B">
        <w:rPr>
          <w:sz w:val="28"/>
          <w:szCs w:val="28"/>
          <w:lang w:eastAsia="en-US"/>
        </w:rPr>
        <w:t>Вычислим плотность газа на выходе из форсунки по формуле:</w:t>
      </w:r>
    </w:p>
    <w:p w:rsidR="00F7702B" w:rsidRPr="00105FD9" w:rsidRDefault="00E258E3" w:rsidP="005E256D">
      <w:pPr>
        <w:spacing w:after="200" w:line="276" w:lineRule="auto"/>
        <w:ind w:firstLine="709"/>
        <w:contextualSpacing/>
        <w:jc w:val="center"/>
        <w:rPr>
          <w:sz w:val="28"/>
          <w:szCs w:val="28"/>
          <w:vertAlign w:val="superscript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*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+Δ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фОк</m:t>
                        </m:r>
                      </m:sub>
                    </m:sSub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n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  <w:lang w:eastAsia="en-US"/>
          </w:rPr>
          <m:t xml:space="preserve">=78     </m:t>
        </m:r>
      </m:oMath>
      <w:r w:rsidR="00105FD9">
        <w:rPr>
          <w:sz w:val="28"/>
          <w:szCs w:val="28"/>
          <w:lang w:eastAsia="en-US"/>
        </w:rPr>
        <w:t>кг/м</w:t>
      </w:r>
      <w:r w:rsidR="00105FD9">
        <w:rPr>
          <w:sz w:val="28"/>
          <w:szCs w:val="28"/>
          <w:vertAlign w:val="superscript"/>
          <w:lang w:eastAsia="en-US"/>
        </w:rPr>
        <w:t>3</w:t>
      </w:r>
    </w:p>
    <w:p w:rsidR="00E37F7D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5C2F26">
        <w:rPr>
          <w:sz w:val="28"/>
          <w:szCs w:val="28"/>
          <w:lang w:eastAsia="en-US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=81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3</m:t>
            </m:r>
          </m:sup>
        </m:sSup>
      </m:oMath>
      <w:r w:rsidRPr="005C2F26">
        <w:rPr>
          <w:sz w:val="28"/>
          <w:szCs w:val="28"/>
          <w:lang w:eastAsia="en-US"/>
        </w:rPr>
        <w:t xml:space="preserve"> -</w:t>
      </w:r>
      <w:proofErr w:type="gramEnd"/>
      <w:r w:rsidRPr="005C2F26">
        <w:rPr>
          <w:sz w:val="28"/>
          <w:szCs w:val="28"/>
          <w:lang w:eastAsia="en-US"/>
        </w:rPr>
        <w:t xml:space="preserve"> плотность генераторного газа на входе в форсунки</w:t>
      </w:r>
    </w:p>
    <w:p w:rsidR="00F7702B" w:rsidRPr="005C2F26" w:rsidRDefault="00E37F7D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lastRenderedPageBreak/>
        <w:t>Плотность генераторного газа вычисляется по уравнению состояния с исходными данными геометрических размеров ГГ прототипа проектируемой ДУ</w:t>
      </w:r>
      <w:r w:rsidR="00F7702B" w:rsidRPr="005C2F26">
        <w:rPr>
          <w:sz w:val="28"/>
          <w:szCs w:val="28"/>
          <w:lang w:eastAsia="en-US"/>
        </w:rPr>
        <w:t>;</w:t>
      </w:r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k</m:t>
            </m:r>
          </m:sub>
        </m:sSub>
      </m:oMath>
      <w:r w:rsidRPr="005C2F26">
        <w:rPr>
          <w:sz w:val="28"/>
          <w:szCs w:val="28"/>
          <w:lang w:eastAsia="en-US"/>
        </w:rPr>
        <w:t xml:space="preserve"> – давление на выходе из форсунки.</w:t>
      </w:r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5C2F26">
        <w:rPr>
          <w:sz w:val="28"/>
          <w:szCs w:val="28"/>
          <w:lang w:eastAsia="en-US"/>
        </w:rPr>
        <w:t xml:space="preserve">Имеем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=78 кг/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3</m:t>
            </m:r>
          </m:sup>
        </m:sSup>
      </m:oMath>
      <w:r w:rsidRPr="005C2F26">
        <w:rPr>
          <w:sz w:val="28"/>
          <w:szCs w:val="28"/>
          <w:lang w:eastAsia="en-US"/>
        </w:rPr>
        <w:t>.</w:t>
      </w:r>
      <w:proofErr w:type="gramEnd"/>
    </w:p>
    <w:p w:rsidR="00F7702B" w:rsidRPr="005C2F26" w:rsidRDefault="00F7702B" w:rsidP="005C2F26">
      <w:pPr>
        <w:numPr>
          <w:ilvl w:val="0"/>
          <w:numId w:val="15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Определение скорости истечения газа (режим докритический) произведем по формуле:</w:t>
      </w:r>
    </w:p>
    <w:p w:rsidR="00F7702B" w:rsidRPr="00F7702B" w:rsidRDefault="00E258E3" w:rsidP="005E256D">
      <w:pPr>
        <w:spacing w:after="200" w:line="276" w:lineRule="auto"/>
        <w:ind w:firstLine="709"/>
        <w:contextualSpacing/>
        <w:rPr>
          <w:sz w:val="28"/>
          <w:szCs w:val="28"/>
          <w:lang w:val="en-US"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en-US"/>
                </w:rPr>
                <m:t>W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2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en-US"/>
            </w:rPr>
            <m:t>=</m:t>
          </m:r>
          <m:rad>
            <m:rad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en-US"/>
                </w:rPr>
              </m:ctrlPr>
            </m:radPr>
            <m:deg/>
            <m:e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2*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en-US"/>
                    </w:rPr>
                    <m:t>n</m:t>
                  </m:r>
                </m:num>
                <m:den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en-US"/>
                    </w:rPr>
                    <m:t>n-1</m:t>
                  </m:r>
                </m:den>
              </m:f>
              <m:f>
                <m:f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en-US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eastAsia="en-US"/>
                        </w:rPr>
                        <m:t>1</m:t>
                      </m:r>
                    </m:sub>
                  </m:sSub>
                </m:den>
              </m:f>
              <m:d>
                <m:d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eastAsia="en-US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i/>
                                  <w:sz w:val="28"/>
                                  <w:szCs w:val="28"/>
                                  <w:lang w:eastAsia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  <w:sz w:val="28"/>
                                      <w:szCs w:val="28"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eastAsia="en-US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eastAsia="en-US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i/>
                                      <w:sz w:val="28"/>
                                      <w:szCs w:val="28"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eastAsia="en-US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val="en-US" w:eastAsia="en-US"/>
                                    </w:rPr>
                                    <w:softHyphen/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8"/>
                                      <w:szCs w:val="28"/>
                                      <w:lang w:eastAsia="en-US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eastAsia="en-US"/>
                            </w:rPr>
                            <m:t>n-1</m:t>
                          </m:r>
                        </m:num>
                        <m:den>
                          <m:r>
                            <w:rPr>
                              <w:rFonts w:ascii="Cambria Math" w:eastAsia="Calibri" w:hAnsi="Cambria Math"/>
                              <w:sz w:val="28"/>
                              <w:szCs w:val="28"/>
                              <w:lang w:eastAsia="en-US"/>
                            </w:rPr>
                            <m:t>n</m:t>
                          </m:r>
                        </m:den>
                      </m:f>
                    </m:sup>
                  </m:sSup>
                </m:e>
              </m:d>
            </m:e>
          </m:rad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=123 м/с </m:t>
          </m:r>
        </m:oMath>
      </m:oMathPara>
    </w:p>
    <w:p w:rsidR="00F7702B" w:rsidRPr="005C2F26" w:rsidRDefault="00F7702B" w:rsidP="005C2F26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5C2F26">
        <w:rPr>
          <w:sz w:val="28"/>
          <w:szCs w:val="28"/>
          <w:lang w:eastAsia="en-US"/>
        </w:rPr>
        <w:t xml:space="preserve">где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P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sub>
        </m:sSub>
      </m:oMath>
      <w:r w:rsidRPr="005C2F26">
        <w:rPr>
          <w:sz w:val="28"/>
          <w:szCs w:val="28"/>
          <w:lang w:eastAsia="en-US"/>
        </w:rPr>
        <w:t xml:space="preserve"> -</w:t>
      </w:r>
      <w:proofErr w:type="gramEnd"/>
      <w:r w:rsidRPr="005C2F26">
        <w:rPr>
          <w:sz w:val="28"/>
          <w:szCs w:val="28"/>
          <w:lang w:eastAsia="en-US"/>
        </w:rPr>
        <w:t xml:space="preserve"> давление генераторного газа на входе в форсунку.</w:t>
      </w:r>
    </w:p>
    <w:p w:rsidR="00F7702B" w:rsidRPr="005C2F26" w:rsidRDefault="00F7702B" w:rsidP="005C2F26">
      <w:pPr>
        <w:numPr>
          <w:ilvl w:val="0"/>
          <w:numId w:val="15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Определим площадь и диаметр сопла форсунки по формуле. Для этого зададимся </w:t>
      </w:r>
      <w:r w:rsidR="00014ABA" w:rsidRPr="005C2F26">
        <w:rPr>
          <w:sz w:val="28"/>
          <w:szCs w:val="28"/>
          <w:lang w:eastAsia="en-US"/>
        </w:rPr>
        <w:t>значением</w:t>
      </w:r>
      <w:r w:rsidRPr="005C2F26">
        <w:rPr>
          <w:sz w:val="28"/>
          <w:szCs w:val="28"/>
          <w:lang w:eastAsia="en-US"/>
        </w:rPr>
        <w:t xml:space="preserve"> коэффициента расхода форсунки μ=0,85:</w:t>
      </w:r>
    </w:p>
    <w:p w:rsidR="00F7702B" w:rsidRPr="00F7702B" w:rsidRDefault="00E258E3" w:rsidP="005E256D">
      <w:pPr>
        <w:spacing w:after="200" w:line="276" w:lineRule="auto"/>
        <w:ind w:firstLine="709"/>
        <w:contextualSpacing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С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eastAsia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фОк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μ*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фОк</m:t>
                      </m:r>
                    </m:sub>
                  </m:sSub>
                </m:e>
              </m:rad>
            </m:den>
          </m:f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 </m:t>
          </m:r>
        </m:oMath>
      </m:oMathPara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5C2F26">
        <w:rPr>
          <w:sz w:val="28"/>
          <w:szCs w:val="28"/>
          <w:lang w:eastAsia="en-US"/>
        </w:rPr>
        <w:t xml:space="preserve">Имеем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С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=1,75*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-4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2</m:t>
            </m:r>
          </m:sup>
        </m:sSup>
      </m:oMath>
      <w:r w:rsidRPr="005C2F26">
        <w:rPr>
          <w:sz w:val="28"/>
          <w:szCs w:val="28"/>
          <w:lang w:eastAsia="en-US"/>
        </w:rPr>
        <w:t xml:space="preserve"> </w:t>
      </w:r>
      <w:r w:rsidRPr="005C2F26">
        <w:rPr>
          <w:sz w:val="28"/>
          <w:szCs w:val="28"/>
          <w:lang w:val="en-US" w:eastAsia="en-US"/>
        </w:rPr>
        <w:t>d</w:t>
      </w:r>
      <w:proofErr w:type="gramEnd"/>
      <w:r w:rsidRPr="005C2F26">
        <w:rPr>
          <w:sz w:val="28"/>
          <w:szCs w:val="28"/>
          <w:vertAlign w:val="subscript"/>
          <w:lang w:eastAsia="en-US"/>
        </w:rPr>
        <w:t>с</w:t>
      </w:r>
      <w:r w:rsidR="00103CCC" w:rsidRPr="005C2F26">
        <w:rPr>
          <w:sz w:val="28"/>
          <w:szCs w:val="28"/>
          <w:lang w:eastAsia="en-US"/>
        </w:rPr>
        <w:t>=0,01</w:t>
      </w:r>
      <w:r w:rsidR="003112E8" w:rsidRPr="005C2F26">
        <w:rPr>
          <w:sz w:val="28"/>
          <w:szCs w:val="28"/>
          <w:lang w:eastAsia="en-US"/>
        </w:rPr>
        <w:t>5</w:t>
      </w:r>
      <w:r w:rsidRPr="005C2F26">
        <w:rPr>
          <w:sz w:val="28"/>
          <w:szCs w:val="28"/>
          <w:lang w:eastAsia="en-US"/>
        </w:rPr>
        <w:t xml:space="preserve"> м.</w:t>
      </w:r>
    </w:p>
    <w:p w:rsidR="00F7702B" w:rsidRPr="005C2F26" w:rsidRDefault="00F7702B" w:rsidP="005C2F26">
      <w:pPr>
        <w:numPr>
          <w:ilvl w:val="0"/>
          <w:numId w:val="15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Длина сопла форсунки в соответствии с рекомендациями [1] принимается в 1,5-3 раза больше диаметра сопла. Зададимся </w:t>
      </w:r>
      <w:proofErr w:type="spellStart"/>
      <w:r w:rsidRPr="005C2F26">
        <w:rPr>
          <w:sz w:val="28"/>
          <w:szCs w:val="28"/>
          <w:lang w:val="en-US" w:eastAsia="en-US"/>
        </w:rPr>
        <w:t>l</w:t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proofErr w:type="spellEnd"/>
      <w:r w:rsidRPr="005C2F26">
        <w:rPr>
          <w:sz w:val="28"/>
          <w:szCs w:val="28"/>
          <w:lang w:eastAsia="en-US"/>
        </w:rPr>
        <w:t>=2</w:t>
      </w:r>
      <w:r w:rsidR="00D90B78">
        <w:rPr>
          <w:sz w:val="28"/>
          <w:szCs w:val="28"/>
          <w:lang w:eastAsia="en-US"/>
        </w:rPr>
        <w:t>,1</w:t>
      </w:r>
      <w:r w:rsidRPr="005C2F26">
        <w:rPr>
          <w:sz w:val="28"/>
          <w:szCs w:val="28"/>
          <w:lang w:eastAsia="en-US"/>
        </w:rPr>
        <w:t>*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r w:rsidRPr="005C2F26">
        <w:rPr>
          <w:sz w:val="28"/>
          <w:szCs w:val="28"/>
          <w:lang w:eastAsia="en-US"/>
        </w:rPr>
        <w:t>=0,0</w:t>
      </w:r>
      <w:r w:rsidR="003112E8" w:rsidRPr="005C2F26">
        <w:rPr>
          <w:sz w:val="28"/>
          <w:szCs w:val="28"/>
          <w:lang w:eastAsia="en-US"/>
        </w:rPr>
        <w:t>31</w:t>
      </w:r>
      <w:r w:rsidRPr="005C2F26">
        <w:rPr>
          <w:sz w:val="28"/>
          <w:szCs w:val="28"/>
          <w:lang w:eastAsia="en-US"/>
        </w:rPr>
        <w:t>м.</w:t>
      </w:r>
    </w:p>
    <w:p w:rsidR="003D0B43" w:rsidRPr="005C2F26" w:rsidRDefault="003D0B43" w:rsidP="005C2F26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C2F26">
        <w:rPr>
          <w:sz w:val="28"/>
          <w:szCs w:val="28"/>
        </w:rPr>
        <w:t>Наружный диаметр газовой форсунки окислителя, являющейся внутренним контуром двухкомпонентной струйно-центробежной газожидкостной форсунки:</w:t>
      </w:r>
    </w:p>
    <w:p w:rsidR="003D0B43" w:rsidRPr="005C2F26" w:rsidRDefault="00E258E3" w:rsidP="005C2F26">
      <w:pPr>
        <w:spacing w:line="360" w:lineRule="auto"/>
        <w:ind w:firstLine="709"/>
        <w:jc w:val="both"/>
        <w:rPr>
          <w:rFonts w:eastAsiaTheme="minorEastAsia"/>
          <w:i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ф.в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с.в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w:sym w:font="Symbol" w:char="F064"/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ст.вн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=17∙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м</m:t>
        </m:r>
      </m:oMath>
      <w:r w:rsidR="003D0B43" w:rsidRPr="005C2F26">
        <w:rPr>
          <w:sz w:val="28"/>
          <w:szCs w:val="28"/>
        </w:rPr>
        <w:tab/>
      </w:r>
      <w:r w:rsidR="003D0B43" w:rsidRPr="005C2F26">
        <w:rPr>
          <w:sz w:val="28"/>
          <w:szCs w:val="28"/>
        </w:rPr>
        <w:tab/>
        <w:t xml:space="preserve"> </w:t>
      </w:r>
    </w:p>
    <w:p w:rsidR="00141721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Расчет жидкостной части форсунки.</w:t>
      </w:r>
    </w:p>
    <w:p w:rsidR="00F7702B" w:rsidRPr="005C2F26" w:rsidRDefault="003D0B43" w:rsidP="005C2F26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Проведём расчёт наружного контура струйно-центробежной газо</w:t>
      </w:r>
      <w:r w:rsidR="00EC01E8">
        <w:rPr>
          <w:sz w:val="28"/>
          <w:szCs w:val="28"/>
          <w:lang w:eastAsia="en-US"/>
        </w:rPr>
        <w:t>-</w:t>
      </w:r>
      <w:r w:rsidRPr="005C2F26">
        <w:rPr>
          <w:sz w:val="28"/>
          <w:szCs w:val="28"/>
          <w:lang w:eastAsia="en-US"/>
        </w:rPr>
        <w:t>жидкостной форсунки. Число входов на форсунку выбираем i=</w:t>
      </w:r>
      <w:r w:rsidR="005B6B34" w:rsidRPr="005C2F26">
        <w:rPr>
          <w:sz w:val="28"/>
          <w:szCs w:val="28"/>
          <w:lang w:eastAsia="en-US"/>
        </w:rPr>
        <w:t>8</w:t>
      </w:r>
      <w:r w:rsidR="00AC0641">
        <w:rPr>
          <w:sz w:val="28"/>
          <w:szCs w:val="28"/>
          <w:lang w:eastAsia="en-US"/>
        </w:rPr>
        <w:t xml:space="preserve">, коэффициент расхода </w:t>
      </w:r>
      <w:r w:rsidRPr="005C2F26">
        <w:rPr>
          <w:sz w:val="28"/>
          <w:szCs w:val="28"/>
          <w:lang w:eastAsia="en-US"/>
        </w:rPr>
        <w:t xml:space="preserve">А=4,5. [7] </w:t>
      </w:r>
      <w:r w:rsidR="00F7702B" w:rsidRPr="005C2F26">
        <w:rPr>
          <w:sz w:val="28"/>
          <w:szCs w:val="28"/>
          <w:lang w:eastAsia="en-US"/>
        </w:rPr>
        <w:t xml:space="preserve">Коэффициент расхода для таких форсунок определяется после </w:t>
      </w:r>
      <w:proofErr w:type="spellStart"/>
      <w:r w:rsidR="00F7702B" w:rsidRPr="005C2F26">
        <w:rPr>
          <w:sz w:val="28"/>
          <w:szCs w:val="28"/>
          <w:lang w:eastAsia="en-US"/>
        </w:rPr>
        <w:t>проливок</w:t>
      </w:r>
      <w:proofErr w:type="spellEnd"/>
      <w:r w:rsidR="00F7702B" w:rsidRPr="005C2F26">
        <w:rPr>
          <w:sz w:val="28"/>
          <w:szCs w:val="28"/>
          <w:lang w:eastAsia="en-US"/>
        </w:rPr>
        <w:t xml:space="preserve"> и испытаний. В соответствии с имеющимися значениями зад</w:t>
      </w:r>
      <w:r w:rsidRPr="005C2F26">
        <w:rPr>
          <w:sz w:val="28"/>
          <w:szCs w:val="28"/>
          <w:lang w:eastAsia="en-US"/>
        </w:rPr>
        <w:t>адимся μ=0,54</w:t>
      </w:r>
      <w:r w:rsidR="00F7702B" w:rsidRPr="005C2F26">
        <w:rPr>
          <w:sz w:val="28"/>
          <w:szCs w:val="28"/>
          <w:lang w:eastAsia="en-US"/>
        </w:rPr>
        <w:t>.</w:t>
      </w:r>
    </w:p>
    <w:p w:rsidR="00F7702B" w:rsidRPr="005C2F26" w:rsidRDefault="00F7702B" w:rsidP="005C2F26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Диаметр сопла форсунки определится по формуле:</w:t>
      </w:r>
    </w:p>
    <w:p w:rsidR="00F7702B" w:rsidRPr="005C2F26" w:rsidRDefault="00E258E3" w:rsidP="005C2F26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π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m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фГ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i*μ*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2*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Г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Δ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фГ</m:t>
                          </m:r>
                        </m:sub>
                      </m:sSub>
                    </m:e>
                  </m:rad>
                </m:den>
              </m:f>
            </m:e>
          </m:rad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 =0,02 м </m:t>
          </m:r>
        </m:oMath>
      </m:oMathPara>
    </w:p>
    <w:p w:rsidR="003D0B43" w:rsidRPr="005C2F26" w:rsidRDefault="00E258E3" w:rsidP="005C2F26">
      <w:pPr>
        <w:spacing w:line="360" w:lineRule="auto"/>
        <w:ind w:firstLine="709"/>
        <w:contextualSpacing/>
        <w:jc w:val="both"/>
        <w:rPr>
          <w:i/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=10мм</m:t>
          </m:r>
        </m:oMath>
      </m:oMathPara>
    </w:p>
    <w:p w:rsidR="000542D9" w:rsidRPr="005C2F26" w:rsidRDefault="000542D9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Определение скорости истечения, приведенного диаметра и числа </w:t>
      </w:r>
      <w:proofErr w:type="spellStart"/>
      <w:r w:rsidRPr="005C2F26">
        <w:rPr>
          <w:sz w:val="28"/>
          <w:szCs w:val="28"/>
          <w:lang w:eastAsia="en-US"/>
        </w:rPr>
        <w:t>Рейнольдса</w:t>
      </w:r>
      <w:proofErr w:type="spellEnd"/>
      <w:r w:rsidRPr="005C2F26">
        <w:rPr>
          <w:sz w:val="28"/>
          <w:szCs w:val="28"/>
          <w:lang w:eastAsia="en-US"/>
        </w:rPr>
        <w:t>:</w:t>
      </w:r>
    </w:p>
    <w:p w:rsidR="000542D9" w:rsidRPr="005C2F26" w:rsidRDefault="00E258E3" w:rsidP="005C2F26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вх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фПС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  <w:lang w:eastAsia="en-US"/>
              </w:rPr>
              <m:t>π*</m:t>
            </m:r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  <w:lang w:eastAsia="en-US"/>
              </w:rPr>
              <m:t>*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вх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lang w:eastAsia="en-US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Г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lang w:eastAsia="en-US"/>
          </w:rPr>
          <m:t>=1,8 м/с</m:t>
        </m:r>
      </m:oMath>
    </w:p>
    <w:p w:rsidR="000542D9" w:rsidRPr="005C2F26" w:rsidRDefault="00E258E3" w:rsidP="005C2F26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i/>
          <w:sz w:val="28"/>
          <w:szCs w:val="28"/>
          <w:lang w:val="en-US"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пр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=2*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вх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*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i</m:t>
            </m:r>
          </m:e>
        </m:rad>
        <m:r>
          <w:rPr>
            <w:rFonts w:ascii="Cambria Math" w:hAnsi="Cambria Math"/>
            <w:sz w:val="28"/>
            <w:szCs w:val="28"/>
            <w:lang w:eastAsia="en-US"/>
          </w:rPr>
          <m:t xml:space="preserve">=9,3 мм                </m:t>
        </m:r>
      </m:oMath>
    </w:p>
    <w:p w:rsidR="000542D9" w:rsidRPr="005C2F26" w:rsidRDefault="00E258E3" w:rsidP="005C2F26">
      <w:pPr>
        <w:pStyle w:val="a3"/>
        <w:numPr>
          <w:ilvl w:val="0"/>
          <w:numId w:val="20"/>
        </w:numPr>
        <w:spacing w:line="360" w:lineRule="auto"/>
        <w:ind w:left="0" w:firstLine="709"/>
        <w:jc w:val="both"/>
        <w:rPr>
          <w:i/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Re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вх</m:t>
            </m:r>
          </m:sub>
        </m:sSub>
        <m:r>
          <w:rPr>
            <w:rFonts w:ascii="Cambria Math" w:hAnsi="Cambria Math"/>
            <w:sz w:val="28"/>
            <w:szCs w:val="28"/>
            <w:lang w:val="en-US" w:eastAsia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вх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en-US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пр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Г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lang w:val="en-US" w:eastAsia="en-US"/>
          </w:rPr>
          <m:t>=25950</m:t>
        </m:r>
      </m:oMath>
    </w:p>
    <w:p w:rsidR="00F714A2" w:rsidRPr="005C2F26" w:rsidRDefault="00F714A2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Рассчитаем коэффициент трения по эмпирической формуле:</w:t>
      </w:r>
    </w:p>
    <w:p w:rsidR="00141721" w:rsidRPr="005C2F26" w:rsidRDefault="00F714A2" w:rsidP="005C2F26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eastAsia="en-US"/>
            </w:rPr>
            <m:t>λ=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10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25,8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(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log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 w:eastAsia="en-US"/>
                                    </w:rPr>
                                    <m:t>Re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eastAsia="en-US"/>
                                    </w:rPr>
                                    <m:t>вх</m:t>
                                  </m:r>
                                </m:sub>
                              </m:sSub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 w:eastAsia="en-US"/>
                                </w:rPr>
                              </m:ctrlP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e>
                      </m:func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2.58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-2</m:t>
              </m:r>
            </m:sup>
          </m:sSup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=0,036                                                           </m:t>
          </m:r>
        </m:oMath>
      </m:oMathPara>
    </w:p>
    <w:p w:rsidR="00703DA9" w:rsidRPr="005C2F26" w:rsidRDefault="00703DA9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Вычислим диаметр камеры закручивания: 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vertAlign w:val="subscript"/>
          <w:lang w:eastAsia="en-US"/>
        </w:rPr>
        <w:t>КЗ</w:t>
      </w:r>
      <w:r w:rsidRPr="005C2F26">
        <w:rPr>
          <w:sz w:val="28"/>
          <w:szCs w:val="28"/>
          <w:lang w:eastAsia="en-US"/>
        </w:rPr>
        <w:t>=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vertAlign w:val="subscript"/>
          <w:lang w:eastAsia="en-US"/>
        </w:rPr>
        <w:t>вх</w:t>
      </w:r>
      <w:r w:rsidRPr="005C2F26">
        <w:rPr>
          <w:sz w:val="28"/>
          <w:szCs w:val="28"/>
          <w:lang w:eastAsia="en-US"/>
        </w:rPr>
        <w:t>+2*</w:t>
      </w:r>
      <w:r w:rsidRPr="005C2F26">
        <w:rPr>
          <w:sz w:val="28"/>
          <w:szCs w:val="28"/>
          <w:lang w:val="en-US" w:eastAsia="en-US"/>
        </w:rPr>
        <w:t>R</w:t>
      </w:r>
      <w:r w:rsidRPr="005C2F26">
        <w:rPr>
          <w:sz w:val="28"/>
          <w:szCs w:val="28"/>
          <w:vertAlign w:val="subscript"/>
          <w:lang w:eastAsia="en-US"/>
        </w:rPr>
        <w:t>з</w:t>
      </w:r>
      <w:r w:rsidR="009558A0">
        <w:rPr>
          <w:sz w:val="28"/>
          <w:szCs w:val="28"/>
          <w:lang w:eastAsia="en-US"/>
        </w:rPr>
        <w:t>=2</w:t>
      </w:r>
      <w:r w:rsidR="00DA1821">
        <w:rPr>
          <w:sz w:val="28"/>
          <w:szCs w:val="28"/>
          <w:lang w:eastAsia="en-US"/>
        </w:rPr>
        <w:t>3</w:t>
      </w:r>
      <w:r w:rsidRPr="005C2F26">
        <w:rPr>
          <w:sz w:val="28"/>
          <w:szCs w:val="28"/>
          <w:lang w:eastAsia="en-US"/>
        </w:rPr>
        <w:t>мм.</w:t>
      </w:r>
    </w:p>
    <w:p w:rsidR="006A116B" w:rsidRPr="005C2F26" w:rsidRDefault="006A116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Длину входного отверстия выбираем в диапазоне 1,5-3 от </w:t>
      </w:r>
      <w:r w:rsidRPr="005C2F26">
        <w:rPr>
          <w:sz w:val="28"/>
          <w:szCs w:val="28"/>
          <w:lang w:val="en-US" w:eastAsia="en-US"/>
        </w:rPr>
        <w:t>d</w:t>
      </w:r>
      <w:proofErr w:type="spellStart"/>
      <w:r w:rsidRPr="005C2F26">
        <w:rPr>
          <w:sz w:val="28"/>
          <w:szCs w:val="28"/>
          <w:vertAlign w:val="subscript"/>
          <w:lang w:eastAsia="en-US"/>
        </w:rPr>
        <w:t>вх</w:t>
      </w:r>
      <w:proofErr w:type="spellEnd"/>
      <w:r w:rsidRPr="005C2F26">
        <w:rPr>
          <w:sz w:val="28"/>
          <w:szCs w:val="28"/>
          <w:lang w:eastAsia="en-US"/>
        </w:rPr>
        <w:t xml:space="preserve">: </w:t>
      </w:r>
      <w:r w:rsidRPr="005C2F26">
        <w:rPr>
          <w:sz w:val="28"/>
          <w:szCs w:val="28"/>
          <w:lang w:val="en-US" w:eastAsia="en-US"/>
        </w:rPr>
        <w:t>l</w:t>
      </w:r>
      <w:proofErr w:type="spellStart"/>
      <w:r w:rsidRPr="005C2F26">
        <w:rPr>
          <w:sz w:val="28"/>
          <w:szCs w:val="28"/>
          <w:vertAlign w:val="subscript"/>
          <w:lang w:eastAsia="en-US"/>
        </w:rPr>
        <w:t>вх</w:t>
      </w:r>
      <w:proofErr w:type="spellEnd"/>
      <w:r w:rsidRPr="005C2F26">
        <w:rPr>
          <w:sz w:val="28"/>
          <w:szCs w:val="28"/>
          <w:lang w:eastAsia="en-US"/>
        </w:rPr>
        <w:t xml:space="preserve">=1,5* </w:t>
      </w:r>
      <w:r w:rsidRPr="005C2F26">
        <w:rPr>
          <w:sz w:val="28"/>
          <w:szCs w:val="28"/>
          <w:lang w:val="en-US" w:eastAsia="en-US"/>
        </w:rPr>
        <w:t>d</w:t>
      </w:r>
      <w:proofErr w:type="spellStart"/>
      <w:r w:rsidRPr="005C2F26">
        <w:rPr>
          <w:sz w:val="28"/>
          <w:szCs w:val="28"/>
          <w:vertAlign w:val="subscript"/>
          <w:lang w:eastAsia="en-US"/>
        </w:rPr>
        <w:t>вх</w:t>
      </w:r>
      <w:proofErr w:type="spellEnd"/>
      <w:r w:rsidRPr="005C2F26">
        <w:rPr>
          <w:sz w:val="28"/>
          <w:szCs w:val="28"/>
          <w:lang w:eastAsia="en-US"/>
        </w:rPr>
        <w:t>=2,8мм.</w:t>
      </w:r>
    </w:p>
    <w:p w:rsidR="006A116B" w:rsidRPr="005C2F26" w:rsidRDefault="006A116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Длина сопла находится в диапазоне 0,25-1 от 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lang w:eastAsia="en-US"/>
        </w:rPr>
        <w:softHyphen/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r w:rsidRPr="005C2F26">
        <w:rPr>
          <w:sz w:val="28"/>
          <w:szCs w:val="28"/>
          <w:lang w:eastAsia="en-US"/>
        </w:rPr>
        <w:t xml:space="preserve">: </w:t>
      </w:r>
      <w:proofErr w:type="spellStart"/>
      <w:r w:rsidRPr="005C2F26">
        <w:rPr>
          <w:sz w:val="28"/>
          <w:szCs w:val="28"/>
          <w:lang w:val="en-US" w:eastAsia="en-US"/>
        </w:rPr>
        <w:t>l</w:t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proofErr w:type="spellEnd"/>
      <w:r w:rsidRPr="005C2F26">
        <w:rPr>
          <w:sz w:val="28"/>
          <w:szCs w:val="28"/>
          <w:lang w:eastAsia="en-US"/>
        </w:rPr>
        <w:t>=0,75*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r w:rsidRPr="005C2F26">
        <w:rPr>
          <w:sz w:val="28"/>
          <w:szCs w:val="28"/>
          <w:lang w:eastAsia="en-US"/>
        </w:rPr>
        <w:t>=3мм.</w:t>
      </w:r>
    </w:p>
    <w:p w:rsidR="00F7702B" w:rsidRPr="004B31B9" w:rsidRDefault="00F7702B" w:rsidP="00F7702B">
      <w:pPr>
        <w:keepNext/>
        <w:keepLines/>
        <w:spacing w:before="200" w:after="240" w:line="276" w:lineRule="auto"/>
        <w:ind w:firstLine="709"/>
        <w:outlineLvl w:val="2"/>
        <w:rPr>
          <w:bCs/>
          <w:sz w:val="28"/>
          <w:szCs w:val="22"/>
          <w:lang w:eastAsia="en-US"/>
        </w:rPr>
      </w:pPr>
      <w:bookmarkStart w:id="0" w:name="_Toc482596187"/>
      <w:r w:rsidRPr="004B31B9">
        <w:rPr>
          <w:bCs/>
          <w:sz w:val="28"/>
          <w:szCs w:val="22"/>
          <w:lang w:eastAsia="en-US"/>
        </w:rPr>
        <w:t>5.3.2. Расчет однокомпонентной форсунки горючего</w:t>
      </w:r>
      <w:bookmarkEnd w:id="0"/>
      <w:r w:rsidR="00DC7923" w:rsidRPr="004B31B9">
        <w:rPr>
          <w:bCs/>
          <w:sz w:val="28"/>
          <w:szCs w:val="22"/>
          <w:lang w:eastAsia="en-US"/>
        </w:rPr>
        <w:t xml:space="preserve"> ПС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Зададим угол распыла α=45°, число входов </w:t>
      </w:r>
      <w:proofErr w:type="spellStart"/>
      <w:r w:rsidRPr="005C2F26">
        <w:rPr>
          <w:sz w:val="28"/>
          <w:szCs w:val="28"/>
          <w:lang w:val="en-US" w:eastAsia="en-US"/>
        </w:rPr>
        <w:t>i</w:t>
      </w:r>
      <w:proofErr w:type="spellEnd"/>
      <w:r w:rsidRPr="005C2F26">
        <w:rPr>
          <w:sz w:val="28"/>
          <w:szCs w:val="28"/>
          <w:lang w:eastAsia="en-US"/>
        </w:rPr>
        <w:t>=</w:t>
      </w:r>
      <w:r w:rsidR="0069777D" w:rsidRPr="005C2F26">
        <w:rPr>
          <w:sz w:val="28"/>
          <w:szCs w:val="28"/>
          <w:lang w:eastAsia="en-US"/>
        </w:rPr>
        <w:t>4</w:t>
      </w:r>
      <w:r w:rsidRPr="005C2F26">
        <w:rPr>
          <w:sz w:val="28"/>
          <w:szCs w:val="28"/>
          <w:lang w:eastAsia="en-US"/>
        </w:rPr>
        <w:t>.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По углу 2α и в соответствии с рис.3.13 [2] определяем коэффициент расхода и геометрическую характеристику форсунки. μ=0,</w:t>
      </w:r>
      <w:r w:rsidR="006A5E0F" w:rsidRPr="005C2F26">
        <w:rPr>
          <w:sz w:val="28"/>
          <w:szCs w:val="28"/>
          <w:lang w:eastAsia="en-US"/>
        </w:rPr>
        <w:t>54</w:t>
      </w:r>
      <w:r w:rsidRPr="005C2F26">
        <w:rPr>
          <w:sz w:val="28"/>
          <w:szCs w:val="28"/>
          <w:lang w:eastAsia="en-US"/>
        </w:rPr>
        <w:t xml:space="preserve">, </w:t>
      </w:r>
      <w:proofErr w:type="gramStart"/>
      <w:r w:rsidRPr="005C2F26">
        <w:rPr>
          <w:sz w:val="28"/>
          <w:szCs w:val="28"/>
          <w:lang w:eastAsia="en-US"/>
        </w:rPr>
        <w:t>А</w:t>
      </w:r>
      <w:proofErr w:type="gramEnd"/>
      <w:r w:rsidRPr="005C2F26">
        <w:rPr>
          <w:sz w:val="28"/>
          <w:szCs w:val="28"/>
          <w:lang w:eastAsia="en-US"/>
        </w:rPr>
        <w:t>=</w:t>
      </w:r>
      <w:r w:rsidR="006A5E0F" w:rsidRPr="005C2F26">
        <w:rPr>
          <w:sz w:val="28"/>
          <w:szCs w:val="28"/>
          <w:lang w:eastAsia="en-US"/>
        </w:rPr>
        <w:t>2,</w:t>
      </w:r>
      <w:r w:rsidR="009D02A8" w:rsidRPr="005C2F26">
        <w:rPr>
          <w:sz w:val="28"/>
          <w:szCs w:val="28"/>
          <w:lang w:eastAsia="en-US"/>
        </w:rPr>
        <w:t>75</w:t>
      </w:r>
      <w:r w:rsidRPr="005C2F26">
        <w:rPr>
          <w:sz w:val="28"/>
          <w:szCs w:val="28"/>
          <w:lang w:eastAsia="en-US"/>
        </w:rPr>
        <w:t>.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Вычисляем диаметр сопла форсунки по формуле:</w:t>
      </w:r>
    </w:p>
    <w:p w:rsidR="00F7702B" w:rsidRPr="005C2F26" w:rsidRDefault="00E258E3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π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m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фПС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μ*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eastAsia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2*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Г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Δ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фПС</m:t>
                          </m:r>
                        </m:sub>
                      </m:sSub>
                    </m:e>
                  </m:rad>
                </m:den>
              </m:f>
            </m:e>
          </m:rad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 =0,0038 м</m:t>
          </m:r>
        </m:oMath>
      </m:oMathPara>
    </w:p>
    <w:p w:rsidR="00F7702B" w:rsidRPr="005C2F26" w:rsidRDefault="00F7702B" w:rsidP="005C2F26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Получим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=3,8мм.</m:t>
        </m:r>
      </m:oMath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Зададим радиус закрутки: </w:t>
      </w:r>
      <w:r w:rsidRPr="005C2F26">
        <w:rPr>
          <w:sz w:val="28"/>
          <w:szCs w:val="28"/>
          <w:lang w:val="en-US" w:eastAsia="en-US"/>
        </w:rPr>
        <w:t>R</w:t>
      </w:r>
      <w:r w:rsidRPr="005C2F26">
        <w:rPr>
          <w:sz w:val="28"/>
          <w:szCs w:val="28"/>
          <w:vertAlign w:val="subscript"/>
          <w:lang w:eastAsia="en-US"/>
        </w:rPr>
        <w:t>з</w:t>
      </w:r>
      <w:r w:rsidRPr="005C2F26">
        <w:rPr>
          <w:sz w:val="28"/>
          <w:szCs w:val="28"/>
          <w:lang w:eastAsia="en-US"/>
        </w:rPr>
        <w:t>=1,</w:t>
      </w:r>
      <w:r w:rsidR="00770BE2" w:rsidRPr="005C2F26">
        <w:rPr>
          <w:sz w:val="28"/>
          <w:szCs w:val="28"/>
          <w:lang w:eastAsia="en-US"/>
        </w:rPr>
        <w:t>3</w:t>
      </w:r>
      <w:r w:rsidRPr="005C2F26">
        <w:rPr>
          <w:sz w:val="28"/>
          <w:szCs w:val="28"/>
          <w:lang w:eastAsia="en-US"/>
        </w:rPr>
        <w:t>*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r w:rsidRPr="005C2F26">
        <w:rPr>
          <w:sz w:val="28"/>
          <w:szCs w:val="28"/>
          <w:lang w:eastAsia="en-US"/>
        </w:rPr>
        <w:t>/2=</w:t>
      </w:r>
      <w:r w:rsidR="00770BE2" w:rsidRPr="005C2F26">
        <w:rPr>
          <w:sz w:val="28"/>
          <w:szCs w:val="28"/>
          <w:lang w:eastAsia="en-US"/>
        </w:rPr>
        <w:t>2,5</w:t>
      </w:r>
      <w:r w:rsidR="00DC7923" w:rsidRPr="005C2F26">
        <w:rPr>
          <w:sz w:val="28"/>
          <w:szCs w:val="28"/>
          <w:lang w:eastAsia="en-US"/>
        </w:rPr>
        <w:t>мм</w:t>
      </w:r>
      <w:r w:rsidRPr="005C2F26">
        <w:rPr>
          <w:sz w:val="28"/>
          <w:szCs w:val="28"/>
          <w:lang w:eastAsia="en-US"/>
        </w:rPr>
        <w:t>.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Радиус входного сечения:</w:t>
      </w:r>
    </w:p>
    <w:p w:rsidR="00F7702B" w:rsidRPr="005C2F26" w:rsidRDefault="00E258E3" w:rsidP="005C2F26">
      <w:pPr>
        <w:spacing w:line="360" w:lineRule="auto"/>
        <w:ind w:firstLine="709"/>
        <w:contextualSpacing/>
        <w:jc w:val="both"/>
        <w:rPr>
          <w:sz w:val="28"/>
          <w:szCs w:val="28"/>
          <w:lang w:val="en-US"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вх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з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c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i*A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 </m:t>
          </m:r>
        </m:oMath>
      </m:oMathPara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5C2F26">
        <w:rPr>
          <w:sz w:val="28"/>
          <w:szCs w:val="28"/>
          <w:lang w:eastAsia="en-US"/>
        </w:rPr>
        <w:t xml:space="preserve">Имеем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вх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=0,73мм</m:t>
        </m:r>
      </m:oMath>
      <w:r w:rsidRPr="005C2F26">
        <w:rPr>
          <w:sz w:val="28"/>
          <w:szCs w:val="28"/>
          <w:lang w:eastAsia="en-US"/>
        </w:rPr>
        <w:t>,</w:t>
      </w:r>
      <w:proofErr w:type="gramEnd"/>
      <w:r w:rsidRPr="005C2F26">
        <w:rPr>
          <w:sz w:val="28"/>
          <w:szCs w:val="28"/>
          <w:lang w:eastAsia="en-US"/>
        </w:rPr>
        <w:t xml:space="preserve"> </w:t>
      </w:r>
      <w:r w:rsidRPr="005C2F26">
        <w:rPr>
          <w:sz w:val="28"/>
          <w:szCs w:val="28"/>
          <w:lang w:val="en-US" w:eastAsia="en-US"/>
        </w:rPr>
        <w:t>d</w:t>
      </w:r>
      <w:proofErr w:type="spellStart"/>
      <w:r w:rsidRPr="005C2F26">
        <w:rPr>
          <w:sz w:val="28"/>
          <w:szCs w:val="28"/>
          <w:vertAlign w:val="subscript"/>
          <w:lang w:eastAsia="en-US"/>
        </w:rPr>
        <w:t>вх</w:t>
      </w:r>
      <w:proofErr w:type="spellEnd"/>
      <w:r w:rsidR="00544DD9" w:rsidRPr="005C2F26">
        <w:rPr>
          <w:sz w:val="28"/>
          <w:szCs w:val="28"/>
          <w:lang w:eastAsia="en-US"/>
        </w:rPr>
        <w:t>=1,</w:t>
      </w:r>
      <w:r w:rsidR="009D02A8" w:rsidRPr="005C2F26">
        <w:rPr>
          <w:sz w:val="28"/>
          <w:szCs w:val="28"/>
          <w:lang w:eastAsia="en-US"/>
        </w:rPr>
        <w:t>47</w:t>
      </w:r>
      <w:r w:rsidRPr="005C2F26">
        <w:rPr>
          <w:sz w:val="28"/>
          <w:szCs w:val="28"/>
          <w:lang w:eastAsia="en-US"/>
        </w:rPr>
        <w:t>мм.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Определение скорости истечения, приведенного диаметра и числа </w:t>
      </w:r>
      <w:proofErr w:type="spellStart"/>
      <w:r w:rsidRPr="005C2F26">
        <w:rPr>
          <w:sz w:val="28"/>
          <w:szCs w:val="28"/>
          <w:lang w:eastAsia="en-US"/>
        </w:rPr>
        <w:t>Рейнольдса</w:t>
      </w:r>
      <w:proofErr w:type="spellEnd"/>
      <w:r w:rsidRPr="005C2F26">
        <w:rPr>
          <w:sz w:val="28"/>
          <w:szCs w:val="28"/>
          <w:lang w:eastAsia="en-US"/>
        </w:rPr>
        <w:t>:</w:t>
      </w:r>
    </w:p>
    <w:p w:rsidR="00F7702B" w:rsidRPr="005C2F26" w:rsidRDefault="00E258E3" w:rsidP="005C2F26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вх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фПС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π*</m:t>
              </m:r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вх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eastAsia="en-US"/>
            </w:rPr>
            <m:t>=44,6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м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с</m:t>
              </m:r>
            </m:den>
          </m:f>
        </m:oMath>
      </m:oMathPara>
    </w:p>
    <w:p w:rsidR="00F7702B" w:rsidRPr="005C2F26" w:rsidRDefault="00F7702B" w:rsidP="005C2F26">
      <w:pPr>
        <w:spacing w:line="360" w:lineRule="auto"/>
        <w:ind w:firstLine="709"/>
        <w:contextualSpacing/>
        <w:jc w:val="both"/>
        <w:rPr>
          <w:i/>
          <w:sz w:val="28"/>
          <w:szCs w:val="28"/>
          <w:lang w:eastAsia="en-US"/>
        </w:rPr>
      </w:pPr>
    </w:p>
    <w:p w:rsidR="00F7702B" w:rsidRPr="005C2F26" w:rsidRDefault="00E258E3" w:rsidP="005C2F26">
      <w:pPr>
        <w:spacing w:line="360" w:lineRule="auto"/>
        <w:ind w:firstLine="709"/>
        <w:contextualSpacing/>
        <w:jc w:val="both"/>
        <w:rPr>
          <w:i/>
          <w:sz w:val="28"/>
          <w:szCs w:val="28"/>
          <w:lang w:val="en-US"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=2*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вх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*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i</m:t>
              </m:r>
            </m:e>
          </m:rad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=2,65 мм  </m:t>
          </m:r>
        </m:oMath>
      </m:oMathPara>
    </w:p>
    <w:p w:rsidR="00F7702B" w:rsidRPr="005C2F26" w:rsidRDefault="00E258E3" w:rsidP="005C2F26">
      <w:pPr>
        <w:spacing w:line="360" w:lineRule="auto"/>
        <w:ind w:firstLine="709"/>
        <w:contextualSpacing/>
        <w:jc w:val="both"/>
        <w:rPr>
          <w:i/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Re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вх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вх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пр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ν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 w:eastAsia="en-US"/>
            </w:rPr>
            <m:t xml:space="preserve">=182100  </m:t>
          </m:r>
        </m:oMath>
      </m:oMathPara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5C2F26">
        <w:rPr>
          <w:sz w:val="28"/>
          <w:szCs w:val="28"/>
          <w:lang w:eastAsia="en-US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пр</m:t>
            </m:r>
          </m:sub>
        </m:sSub>
      </m:oMath>
      <w:r w:rsidRPr="005C2F26">
        <w:rPr>
          <w:sz w:val="28"/>
          <w:szCs w:val="28"/>
          <w:lang w:eastAsia="en-US"/>
        </w:rPr>
        <w:t xml:space="preserve"> -</w:t>
      </w:r>
      <w:proofErr w:type="gramEnd"/>
      <w:r w:rsidRPr="005C2F26">
        <w:rPr>
          <w:sz w:val="28"/>
          <w:szCs w:val="28"/>
          <w:lang w:eastAsia="en-US"/>
        </w:rPr>
        <w:t xml:space="preserve"> приведенный диаметр;</w:t>
      </w:r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Re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вх</m:t>
            </m:r>
          </m:sub>
        </m:sSub>
      </m:oMath>
      <w:r w:rsidRPr="005C2F26">
        <w:rPr>
          <w:i/>
          <w:sz w:val="28"/>
          <w:szCs w:val="28"/>
          <w:lang w:eastAsia="en-US"/>
        </w:rPr>
        <w:t xml:space="preserve"> - </w:t>
      </w:r>
      <w:r w:rsidRPr="005C2F26">
        <w:rPr>
          <w:sz w:val="28"/>
          <w:szCs w:val="28"/>
          <w:lang w:eastAsia="en-US"/>
        </w:rPr>
        <w:t xml:space="preserve">число </w:t>
      </w:r>
      <w:proofErr w:type="spellStart"/>
      <w:r w:rsidRPr="005C2F26">
        <w:rPr>
          <w:sz w:val="28"/>
          <w:szCs w:val="28"/>
          <w:lang w:eastAsia="en-US"/>
        </w:rPr>
        <w:t>Рейнольдса</w:t>
      </w:r>
      <w:proofErr w:type="spellEnd"/>
      <w:r w:rsidRPr="005C2F26">
        <w:rPr>
          <w:sz w:val="28"/>
          <w:szCs w:val="28"/>
          <w:lang w:eastAsia="en-US"/>
        </w:rPr>
        <w:t xml:space="preserve"> на входе в камеру закручивания;</w:t>
      </w:r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Г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=0,65*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-6</m:t>
            </m:r>
          </m:sup>
        </m:sSup>
        <m:r>
          <w:rPr>
            <w:rFonts w:ascii="Cambria Math" w:hAnsi="Cambria Math"/>
            <w:sz w:val="28"/>
            <w:szCs w:val="28"/>
            <w:lang w:eastAsia="en-US"/>
          </w:rPr>
          <m:t>м/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с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2</m:t>
            </m:r>
          </m:sup>
        </m:sSup>
      </m:oMath>
      <w:r w:rsidRPr="005C2F26">
        <w:rPr>
          <w:sz w:val="28"/>
          <w:szCs w:val="28"/>
          <w:lang w:eastAsia="en-US"/>
        </w:rPr>
        <w:t xml:space="preserve"> – коэффициент кинематической вязкости горючего.</w:t>
      </w:r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5C2F26">
        <w:rPr>
          <w:sz w:val="28"/>
          <w:szCs w:val="28"/>
          <w:lang w:eastAsia="en-US"/>
        </w:rPr>
        <w:t xml:space="preserve">Имеем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вх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=44,6м/с</m:t>
        </m:r>
      </m:oMath>
      <w:r w:rsidRPr="005C2F26">
        <w:rPr>
          <w:sz w:val="28"/>
          <w:szCs w:val="28"/>
          <w:lang w:eastAsia="en-US"/>
        </w:rPr>
        <w:t>,</w:t>
      </w:r>
      <w:proofErr w:type="gramEnd"/>
      <w:r w:rsidRPr="005C2F26">
        <w:rPr>
          <w:sz w:val="28"/>
          <w:szCs w:val="28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пр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=2,65мм</m:t>
        </m:r>
      </m:oMath>
      <w:r w:rsidRPr="005C2F26">
        <w:rPr>
          <w:sz w:val="28"/>
          <w:szCs w:val="28"/>
          <w:lang w:eastAsia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en-US"/>
              </w:rPr>
              <m:t>Re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вх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=18,21*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  <w:lang w:eastAsia="en-US"/>
              </w:rPr>
              <m:t>4</m:t>
            </m:r>
          </m:sup>
        </m:sSup>
      </m:oMath>
      <w:r w:rsidRPr="005C2F26">
        <w:rPr>
          <w:sz w:val="28"/>
          <w:szCs w:val="28"/>
          <w:lang w:eastAsia="en-US"/>
        </w:rPr>
        <w:t>.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Рассчитаем коэффициент трения по эмпирической формуле:</w:t>
      </w:r>
    </w:p>
    <w:p w:rsidR="00F7702B" w:rsidRPr="005C2F26" w:rsidRDefault="00F7702B" w:rsidP="005C2F26">
      <w:pPr>
        <w:spacing w:line="360" w:lineRule="auto"/>
        <w:ind w:firstLine="709"/>
        <w:contextualSpacing/>
        <w:jc w:val="both"/>
        <w:rPr>
          <w:i/>
          <w:sz w:val="28"/>
          <w:szCs w:val="28"/>
          <w:lang w:eastAsia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eastAsia="en-US"/>
            </w:rPr>
            <m:t>λ=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10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25,8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(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eastAsia="en-US"/>
                            </w:rPr>
                            <m:t>log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eastAsia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 w:eastAsia="en-US"/>
                                    </w:rPr>
                                    <m:t>Re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eastAsia="en-US"/>
                                    </w:rPr>
                                    <m:t>вх</m:t>
                                  </m:r>
                                </m:sub>
                              </m:sSub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 w:eastAsia="en-US"/>
                                </w:rPr>
                              </m:ctrlP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e>
                      </m:func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2.58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-2</m:t>
              </m:r>
            </m:sup>
          </m:sSup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, </m:t>
          </m:r>
        </m:oMath>
      </m:oMathPara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5C2F26">
        <w:rPr>
          <w:sz w:val="28"/>
          <w:szCs w:val="28"/>
          <w:lang w:eastAsia="en-US"/>
        </w:rPr>
        <w:t xml:space="preserve">Получаем </w:t>
      </w:r>
      <m:oMath>
        <m:r>
          <w:rPr>
            <w:rFonts w:ascii="Cambria Math" w:hAnsi="Cambria Math"/>
            <w:sz w:val="28"/>
            <w:szCs w:val="28"/>
            <w:lang w:eastAsia="en-US"/>
          </w:rPr>
          <m:t>λ=0,023</m:t>
        </m:r>
      </m:oMath>
      <w:r w:rsidRPr="005C2F26">
        <w:rPr>
          <w:sz w:val="28"/>
          <w:szCs w:val="28"/>
          <w:lang w:eastAsia="en-US"/>
        </w:rPr>
        <w:t>.</w:t>
      </w:r>
      <w:proofErr w:type="gramEnd"/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>Определяем эквивалентную геометрическую характеристику:</w:t>
      </w:r>
    </w:p>
    <w:p w:rsidR="00F7702B" w:rsidRPr="005C2F26" w:rsidRDefault="00E258E3" w:rsidP="005C2F26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э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с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i*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вх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λ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з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eastAsia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eastAsia="en-US"/>
                        </w:rPr>
                        <m:t>с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  <m:t>з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eastAsia="en-US"/>
            </w:rPr>
            <m:t xml:space="preserve"> </m:t>
          </m:r>
        </m:oMath>
      </m:oMathPara>
    </w:p>
    <w:p w:rsidR="00F7702B" w:rsidRPr="005C2F26" w:rsidRDefault="00F7702B" w:rsidP="005C2F2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Имеем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э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=2,724</m:t>
        </m:r>
      </m:oMath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Определяем относительную разницу А и </w:t>
      </w:r>
      <w:proofErr w:type="spellStart"/>
      <w:r w:rsidRPr="005C2F26">
        <w:rPr>
          <w:sz w:val="28"/>
          <w:szCs w:val="28"/>
          <w:lang w:eastAsia="en-US"/>
        </w:rPr>
        <w:t>А</w:t>
      </w:r>
      <w:r w:rsidRPr="005C2F26">
        <w:rPr>
          <w:sz w:val="28"/>
          <w:szCs w:val="28"/>
          <w:vertAlign w:val="subscript"/>
          <w:lang w:eastAsia="en-US"/>
        </w:rPr>
        <w:t>э</w:t>
      </w:r>
      <w:proofErr w:type="spellEnd"/>
      <w:r w:rsidRPr="005C2F26">
        <w:rPr>
          <w:sz w:val="28"/>
          <w:szCs w:val="28"/>
          <w:lang w:eastAsia="en-US"/>
        </w:rPr>
        <w:t>: -</w:t>
      </w:r>
      <w:r w:rsidR="00770BE2" w:rsidRPr="005C2F26">
        <w:rPr>
          <w:sz w:val="28"/>
          <w:szCs w:val="28"/>
          <w:lang w:eastAsia="en-US"/>
        </w:rPr>
        <w:t>0,93</w:t>
      </w:r>
      <w:r w:rsidRPr="005C2F26">
        <w:rPr>
          <w:sz w:val="28"/>
          <w:szCs w:val="28"/>
          <w:lang w:eastAsia="en-US"/>
        </w:rPr>
        <w:t>%, что меньше 3%, следовательно, рассчитанные размеры можно считать окончательными.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Вычислим диаметр камеры закручивания: 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vertAlign w:val="subscript"/>
          <w:lang w:eastAsia="en-US"/>
        </w:rPr>
        <w:t>КЗ</w:t>
      </w:r>
      <w:r w:rsidRPr="005C2F26">
        <w:rPr>
          <w:sz w:val="28"/>
          <w:szCs w:val="28"/>
          <w:lang w:eastAsia="en-US"/>
        </w:rPr>
        <w:t>=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vertAlign w:val="subscript"/>
          <w:lang w:eastAsia="en-US"/>
        </w:rPr>
        <w:t>вх</w:t>
      </w:r>
      <w:r w:rsidRPr="005C2F26">
        <w:rPr>
          <w:sz w:val="28"/>
          <w:szCs w:val="28"/>
          <w:lang w:eastAsia="en-US"/>
        </w:rPr>
        <w:t>+2*</w:t>
      </w:r>
      <w:r w:rsidRPr="005C2F26">
        <w:rPr>
          <w:sz w:val="28"/>
          <w:szCs w:val="28"/>
          <w:lang w:val="en-US" w:eastAsia="en-US"/>
        </w:rPr>
        <w:t>R</w:t>
      </w:r>
      <w:r w:rsidRPr="005C2F26">
        <w:rPr>
          <w:sz w:val="28"/>
          <w:szCs w:val="28"/>
          <w:vertAlign w:val="subscript"/>
          <w:lang w:eastAsia="en-US"/>
        </w:rPr>
        <w:t>з</w:t>
      </w:r>
      <w:r w:rsidR="00770BE2" w:rsidRPr="005C2F26">
        <w:rPr>
          <w:sz w:val="28"/>
          <w:szCs w:val="28"/>
          <w:lang w:eastAsia="en-US"/>
        </w:rPr>
        <w:t>=6,4</w:t>
      </w:r>
      <w:r w:rsidRPr="005C2F26">
        <w:rPr>
          <w:sz w:val="28"/>
          <w:szCs w:val="28"/>
          <w:lang w:eastAsia="en-US"/>
        </w:rPr>
        <w:t>мм.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Длину входного отверстия выбираем в диапазоне 1,5-3 от </w:t>
      </w:r>
      <w:r w:rsidRPr="005C2F26">
        <w:rPr>
          <w:sz w:val="28"/>
          <w:szCs w:val="28"/>
          <w:lang w:val="en-US" w:eastAsia="en-US"/>
        </w:rPr>
        <w:t>d</w:t>
      </w:r>
      <w:proofErr w:type="spellStart"/>
      <w:r w:rsidRPr="005C2F26">
        <w:rPr>
          <w:sz w:val="28"/>
          <w:szCs w:val="28"/>
          <w:vertAlign w:val="subscript"/>
          <w:lang w:eastAsia="en-US"/>
        </w:rPr>
        <w:t>вх</w:t>
      </w:r>
      <w:proofErr w:type="spellEnd"/>
      <w:r w:rsidRPr="005C2F26">
        <w:rPr>
          <w:sz w:val="28"/>
          <w:szCs w:val="28"/>
          <w:lang w:eastAsia="en-US"/>
        </w:rPr>
        <w:t xml:space="preserve">: </w:t>
      </w:r>
      <w:r w:rsidRPr="005C2F26">
        <w:rPr>
          <w:sz w:val="28"/>
          <w:szCs w:val="28"/>
          <w:lang w:val="en-US" w:eastAsia="en-US"/>
        </w:rPr>
        <w:t>l</w:t>
      </w:r>
      <w:proofErr w:type="spellStart"/>
      <w:r w:rsidRPr="005C2F26">
        <w:rPr>
          <w:sz w:val="28"/>
          <w:szCs w:val="28"/>
          <w:vertAlign w:val="subscript"/>
          <w:lang w:eastAsia="en-US"/>
        </w:rPr>
        <w:t>вх</w:t>
      </w:r>
      <w:proofErr w:type="spellEnd"/>
      <w:r w:rsidRPr="005C2F26">
        <w:rPr>
          <w:sz w:val="28"/>
          <w:szCs w:val="28"/>
          <w:lang w:eastAsia="en-US"/>
        </w:rPr>
        <w:t>=1,</w:t>
      </w:r>
      <w:r w:rsidR="00544DD9" w:rsidRPr="005C2F26">
        <w:rPr>
          <w:sz w:val="28"/>
          <w:szCs w:val="28"/>
          <w:lang w:eastAsia="en-US"/>
        </w:rPr>
        <w:t>6</w:t>
      </w:r>
      <w:r w:rsidRPr="005C2F26">
        <w:rPr>
          <w:sz w:val="28"/>
          <w:szCs w:val="28"/>
          <w:lang w:eastAsia="en-US"/>
        </w:rPr>
        <w:t xml:space="preserve">* </w:t>
      </w:r>
      <w:r w:rsidRPr="005C2F26">
        <w:rPr>
          <w:sz w:val="28"/>
          <w:szCs w:val="28"/>
          <w:lang w:val="en-US" w:eastAsia="en-US"/>
        </w:rPr>
        <w:t>d</w:t>
      </w:r>
      <w:proofErr w:type="spellStart"/>
      <w:r w:rsidRPr="005C2F26">
        <w:rPr>
          <w:sz w:val="28"/>
          <w:szCs w:val="28"/>
          <w:vertAlign w:val="subscript"/>
          <w:lang w:eastAsia="en-US"/>
        </w:rPr>
        <w:t>вх</w:t>
      </w:r>
      <w:proofErr w:type="spellEnd"/>
      <w:r w:rsidR="00544DD9" w:rsidRPr="005C2F26">
        <w:rPr>
          <w:sz w:val="28"/>
          <w:szCs w:val="28"/>
          <w:lang w:eastAsia="en-US"/>
        </w:rPr>
        <w:t>=2,</w:t>
      </w:r>
      <w:r w:rsidR="00770BE2" w:rsidRPr="005C2F26">
        <w:rPr>
          <w:sz w:val="28"/>
          <w:szCs w:val="28"/>
          <w:lang w:eastAsia="en-US"/>
        </w:rPr>
        <w:t>2</w:t>
      </w:r>
      <w:r w:rsidR="00544DD9" w:rsidRPr="005C2F26">
        <w:rPr>
          <w:sz w:val="28"/>
          <w:szCs w:val="28"/>
          <w:lang w:eastAsia="en-US"/>
        </w:rPr>
        <w:t xml:space="preserve"> мм</w:t>
      </w:r>
      <w:r w:rsidRPr="005C2F26">
        <w:rPr>
          <w:sz w:val="28"/>
          <w:szCs w:val="28"/>
          <w:lang w:eastAsia="en-US"/>
        </w:rPr>
        <w:t>.</w:t>
      </w:r>
    </w:p>
    <w:p w:rsidR="00F7702B" w:rsidRPr="005C2F26" w:rsidRDefault="00F7702B" w:rsidP="005C2F26">
      <w:pPr>
        <w:numPr>
          <w:ilvl w:val="0"/>
          <w:numId w:val="20"/>
        </w:numPr>
        <w:spacing w:line="360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C2F26">
        <w:rPr>
          <w:sz w:val="28"/>
          <w:szCs w:val="28"/>
          <w:lang w:eastAsia="en-US"/>
        </w:rPr>
        <w:t xml:space="preserve">Длина сопла находится в диапазоне 0,25-1 от 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lang w:eastAsia="en-US"/>
        </w:rPr>
        <w:softHyphen/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r w:rsidRPr="005C2F26">
        <w:rPr>
          <w:sz w:val="28"/>
          <w:szCs w:val="28"/>
          <w:lang w:eastAsia="en-US"/>
        </w:rPr>
        <w:t xml:space="preserve">: </w:t>
      </w:r>
      <w:proofErr w:type="spellStart"/>
      <w:r w:rsidRPr="005C2F26">
        <w:rPr>
          <w:sz w:val="28"/>
          <w:szCs w:val="28"/>
          <w:lang w:val="en-US" w:eastAsia="en-US"/>
        </w:rPr>
        <w:t>l</w:t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proofErr w:type="spellEnd"/>
      <w:r w:rsidRPr="005C2F26">
        <w:rPr>
          <w:sz w:val="28"/>
          <w:szCs w:val="28"/>
          <w:lang w:eastAsia="en-US"/>
        </w:rPr>
        <w:t>=0,</w:t>
      </w:r>
      <w:r w:rsidR="00544DD9" w:rsidRPr="005C2F26">
        <w:rPr>
          <w:sz w:val="28"/>
          <w:szCs w:val="28"/>
          <w:lang w:eastAsia="en-US"/>
        </w:rPr>
        <w:t>5</w:t>
      </w:r>
      <w:r w:rsidRPr="005C2F26">
        <w:rPr>
          <w:sz w:val="28"/>
          <w:szCs w:val="28"/>
          <w:lang w:eastAsia="en-US"/>
        </w:rPr>
        <w:t>*</w:t>
      </w:r>
      <w:r w:rsidRPr="005C2F26">
        <w:rPr>
          <w:sz w:val="28"/>
          <w:szCs w:val="28"/>
          <w:lang w:val="en-US" w:eastAsia="en-US"/>
        </w:rPr>
        <w:t>D</w:t>
      </w:r>
      <w:r w:rsidRPr="005C2F26">
        <w:rPr>
          <w:sz w:val="28"/>
          <w:szCs w:val="28"/>
          <w:vertAlign w:val="subscript"/>
          <w:lang w:val="en-US" w:eastAsia="en-US"/>
        </w:rPr>
        <w:t>c</w:t>
      </w:r>
      <w:r w:rsidRPr="005C2F26">
        <w:rPr>
          <w:sz w:val="28"/>
          <w:szCs w:val="28"/>
          <w:lang w:eastAsia="en-US"/>
        </w:rPr>
        <w:t>=</w:t>
      </w:r>
      <w:r w:rsidR="00544DD9" w:rsidRPr="005C2F26">
        <w:rPr>
          <w:sz w:val="28"/>
          <w:szCs w:val="28"/>
          <w:lang w:eastAsia="en-US"/>
        </w:rPr>
        <w:t>1,9 мм</w:t>
      </w:r>
      <w:r w:rsidRPr="005C2F26">
        <w:rPr>
          <w:sz w:val="28"/>
          <w:szCs w:val="28"/>
          <w:lang w:eastAsia="en-US"/>
        </w:rPr>
        <w:t>.</w:t>
      </w:r>
    </w:p>
    <w:p w:rsidR="000F0B63" w:rsidRPr="005C2F26" w:rsidRDefault="000F0B63" w:rsidP="005C2F26">
      <w:pPr>
        <w:spacing w:before="360" w:after="360"/>
        <w:jc w:val="center"/>
        <w:rPr>
          <w:rFonts w:eastAsiaTheme="minorEastAsia"/>
          <w:b/>
        </w:rPr>
      </w:pPr>
      <w:r w:rsidRPr="005C2F26">
        <w:rPr>
          <w:b/>
          <w:sz w:val="28"/>
        </w:rPr>
        <w:lastRenderedPageBreak/>
        <w:t>4.4.2.</w:t>
      </w:r>
      <w:r w:rsidRPr="005C2F26">
        <w:rPr>
          <w:b/>
          <w:sz w:val="28"/>
        </w:rPr>
        <w:tab/>
      </w:r>
      <w:r w:rsidR="00AE5E87" w:rsidRPr="005C2F26">
        <w:rPr>
          <w:rFonts w:eastAsiaTheme="minorEastAsia"/>
          <w:b/>
          <w:sz w:val="28"/>
        </w:rPr>
        <w:t>Расчет массового соотношения компонентов в ядре потока и в пристеночном слое</w:t>
      </w:r>
    </w:p>
    <w:p w:rsidR="00AE5E87" w:rsidRDefault="00AE5E87" w:rsidP="005C2F2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Исходными данными для расчета являются расходы компонентов через форсунки, расположение форсунок на ФГ.</w:t>
      </w:r>
    </w:p>
    <w:p w:rsidR="00AE5E87" w:rsidRDefault="00AE5E87" w:rsidP="005C2F2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Массовое соотношение компонентов в ядре потока равно отношению расхода окислителя к расходу горючего в основных форсунках, так как применены двухкомпонентные форсунки.</w:t>
      </w:r>
    </w:p>
    <w:p w:rsidR="00AE5E87" w:rsidRDefault="00E258E3" w:rsidP="000F0B63">
      <w:pPr>
        <w:rPr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w:softHyphen/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_я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фОк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фГ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1,443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0,412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=3,5</m:t>
          </m:r>
        </m:oMath>
      </m:oMathPara>
    </w:p>
    <w:p w:rsidR="00AE5E87" w:rsidRPr="005C2F26" w:rsidRDefault="00AE5E87" w:rsidP="005C2F2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5C2F26">
        <w:rPr>
          <w:rFonts w:eastAsiaTheme="minorEastAsia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w:softHyphen/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_я</m:t>
            </m:r>
          </m:sub>
        </m:sSub>
      </m:oMath>
      <w:r w:rsidRPr="005C2F26">
        <w:rPr>
          <w:rFonts w:eastAsiaTheme="minorEastAsia"/>
          <w:sz w:val="28"/>
          <w:szCs w:val="28"/>
        </w:rPr>
        <w:t xml:space="preserve"> –</w:t>
      </w:r>
      <w:proofErr w:type="gramEnd"/>
      <w:r w:rsidRPr="005C2F26">
        <w:rPr>
          <w:rFonts w:eastAsiaTheme="minorEastAsia"/>
          <w:sz w:val="28"/>
          <w:szCs w:val="28"/>
        </w:rPr>
        <w:t xml:space="preserve"> массовое соотношение компонентов в ядре потока.</w:t>
      </w:r>
    </w:p>
    <w:p w:rsidR="00C7437F" w:rsidRPr="005C2F26" w:rsidRDefault="00C7437F" w:rsidP="005C2F2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5C2F26">
        <w:rPr>
          <w:rFonts w:eastAsiaTheme="minorEastAsia"/>
          <w:sz w:val="28"/>
          <w:szCs w:val="28"/>
        </w:rPr>
        <w:t>Расчет массового соотношения в пристеночном слое проведем по вероятностному методу:</w:t>
      </w:r>
    </w:p>
    <w:p w:rsidR="00C7437F" w:rsidRPr="005C2F26" w:rsidRDefault="00C7437F" w:rsidP="005C2F26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5C2F26">
        <w:rPr>
          <w:rFonts w:eastAsiaTheme="minorEastAsia"/>
          <w:sz w:val="28"/>
          <w:szCs w:val="28"/>
        </w:rPr>
        <w:t>Выделим элемент на периферии ФГ с размерами (H*H/2), где Н – шаг форсунок, вокруг него очертим окружность радиусом 3Н.</w:t>
      </w:r>
    </w:p>
    <w:p w:rsidR="00832341" w:rsidRPr="003267AC" w:rsidRDefault="00832341" w:rsidP="005C2F26">
      <w:pPr>
        <w:pStyle w:val="a3"/>
        <w:numPr>
          <w:ilvl w:val="0"/>
          <w:numId w:val="21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5C2F26">
        <w:rPr>
          <w:rFonts w:eastAsiaTheme="minorEastAsia"/>
          <w:sz w:val="28"/>
          <w:szCs w:val="28"/>
        </w:rPr>
        <w:t>Далее в соответствии с расчетной схемой, определим координаты</w:t>
      </w:r>
      <w:r w:rsidR="005908E6" w:rsidRPr="005C2F26">
        <w:rPr>
          <w:rFonts w:eastAsiaTheme="minorEastAsia"/>
          <w:sz w:val="28"/>
          <w:szCs w:val="28"/>
        </w:rPr>
        <w:t xml:space="preserve"> всех попавших в зону форсунок, </w:t>
      </w:r>
      <w:r w:rsidRPr="005C2F26">
        <w:rPr>
          <w:rFonts w:eastAsiaTheme="minorEastAsia"/>
          <w:sz w:val="28"/>
          <w:szCs w:val="28"/>
        </w:rPr>
        <w:t xml:space="preserve">нумерация форсунок </w:t>
      </w:r>
      <w:proofErr w:type="gramStart"/>
      <w:r w:rsidRPr="005C2F26">
        <w:rPr>
          <w:rFonts w:eastAsiaTheme="minorEastAsia"/>
          <w:sz w:val="28"/>
          <w:szCs w:val="28"/>
        </w:rPr>
        <w:t>снизу вверх</w:t>
      </w:r>
      <w:proofErr w:type="gramEnd"/>
      <w:r w:rsidR="005C2F26">
        <w:rPr>
          <w:rFonts w:eastAsiaTheme="minorEastAsia"/>
          <w:sz w:val="28"/>
          <w:szCs w:val="28"/>
        </w:rPr>
        <w:t xml:space="preserve"> (</w:t>
      </w:r>
      <w:r w:rsidR="003267AC">
        <w:rPr>
          <w:rFonts w:eastAsiaTheme="minorEastAsia"/>
          <w:sz w:val="28"/>
          <w:szCs w:val="28"/>
        </w:rPr>
        <w:t>Схема распределений номеров форсунок в КС представлена в КП.А8М31.2019.0020</w:t>
      </w:r>
      <w:r w:rsidR="005908E6" w:rsidRPr="003267AC">
        <w:rPr>
          <w:rFonts w:eastAsiaTheme="minorEastAsia"/>
          <w:sz w:val="28"/>
          <w:szCs w:val="28"/>
        </w:rPr>
        <w:t>)</w:t>
      </w:r>
      <w:r w:rsidR="003267AC">
        <w:rPr>
          <w:rFonts w:eastAsiaTheme="minorEastAsia"/>
          <w:sz w:val="28"/>
          <w:szCs w:val="28"/>
        </w:rPr>
        <w:t>.</w:t>
      </w:r>
    </w:p>
    <w:p w:rsidR="00AE5E87" w:rsidRPr="00832341" w:rsidRDefault="005C2F26" w:rsidP="005C2F26">
      <w:pPr>
        <w:pStyle w:val="a3"/>
        <w:spacing w:line="360" w:lineRule="auto"/>
        <w:ind w:hanging="7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4.5 – Координаты форсунок</w:t>
      </w:r>
      <w:r w:rsidR="00361E4F">
        <w:rPr>
          <w:rFonts w:eastAsiaTheme="minorEastAsia"/>
          <w:sz w:val="28"/>
          <w:szCs w:val="28"/>
        </w:rPr>
        <w:tab/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3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5908E6" w:rsidTr="005C2F26">
        <w:tc>
          <w:tcPr>
            <w:tcW w:w="933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№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544" w:type="dxa"/>
          </w:tcPr>
          <w:p w:rsidR="005908E6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</w:tr>
      <w:tr w:rsidR="005908E6" w:rsidTr="005C2F26">
        <w:trPr>
          <w:cantSplit/>
          <w:trHeight w:val="1134"/>
        </w:trPr>
        <w:tc>
          <w:tcPr>
            <w:tcW w:w="933" w:type="dxa"/>
          </w:tcPr>
          <w:p w:rsidR="007D6C71" w:rsidRDefault="007D6C71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5908E6" w:rsidRPr="009D2EF5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 w:rsidRPr="005C2F26">
              <w:rPr>
                <w:rFonts w:eastAsiaTheme="minorEastAsia"/>
                <w:sz w:val="28"/>
                <w:szCs w:val="28"/>
                <w:vertAlign w:val="subscript"/>
              </w:rPr>
              <w:t>1</w:t>
            </w:r>
            <w:r w:rsidRPr="005C2F26">
              <w:rPr>
                <w:rFonts w:eastAsiaTheme="minorEastAsia"/>
                <w:sz w:val="28"/>
                <w:szCs w:val="28"/>
              </w:rPr>
              <w:t>,мм</w:t>
            </w:r>
          </w:p>
        </w:tc>
        <w:tc>
          <w:tcPr>
            <w:tcW w:w="544" w:type="dxa"/>
            <w:textDirection w:val="btLr"/>
          </w:tcPr>
          <w:p w:rsidR="005908E6" w:rsidRDefault="00361E4F" w:rsidP="00361E4F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36,1</w:t>
            </w:r>
          </w:p>
        </w:tc>
        <w:tc>
          <w:tcPr>
            <w:tcW w:w="544" w:type="dxa"/>
            <w:textDirection w:val="btLr"/>
          </w:tcPr>
          <w:p w:rsidR="005908E6" w:rsidRDefault="005908E6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544" w:type="dxa"/>
            <w:textDirection w:val="btLr"/>
          </w:tcPr>
          <w:p w:rsidR="005908E6" w:rsidRDefault="00361E4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-12,52</w:t>
            </w:r>
          </w:p>
        </w:tc>
        <w:tc>
          <w:tcPr>
            <w:tcW w:w="544" w:type="dxa"/>
            <w:textDirection w:val="btLr"/>
          </w:tcPr>
          <w:p w:rsidR="005908E6" w:rsidRDefault="00361E4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60,1</w:t>
            </w:r>
          </w:p>
        </w:tc>
        <w:tc>
          <w:tcPr>
            <w:tcW w:w="544" w:type="dxa"/>
            <w:textDirection w:val="btLr"/>
          </w:tcPr>
          <w:p w:rsidR="005908E6" w:rsidRDefault="00361E4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36,89</w:t>
            </w:r>
          </w:p>
        </w:tc>
        <w:tc>
          <w:tcPr>
            <w:tcW w:w="544" w:type="dxa"/>
            <w:textDirection w:val="btLr"/>
          </w:tcPr>
          <w:p w:rsidR="005908E6" w:rsidRDefault="00361E4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544" w:type="dxa"/>
            <w:textDirection w:val="btLr"/>
          </w:tcPr>
          <w:p w:rsidR="005908E6" w:rsidRDefault="00361E4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-12,89</w:t>
            </w:r>
          </w:p>
        </w:tc>
        <w:tc>
          <w:tcPr>
            <w:tcW w:w="544" w:type="dxa"/>
            <w:textDirection w:val="btLr"/>
          </w:tcPr>
          <w:p w:rsidR="005908E6" w:rsidRDefault="00361E4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-36,33</w:t>
            </w:r>
          </w:p>
        </w:tc>
        <w:tc>
          <w:tcPr>
            <w:tcW w:w="544" w:type="dxa"/>
            <w:textDirection w:val="btLr"/>
          </w:tcPr>
          <w:p w:rsidR="005908E6" w:rsidRDefault="002C0F7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67,84</w:t>
            </w:r>
          </w:p>
        </w:tc>
        <w:tc>
          <w:tcPr>
            <w:tcW w:w="544" w:type="dxa"/>
            <w:textDirection w:val="btLr"/>
          </w:tcPr>
          <w:p w:rsidR="005908E6" w:rsidRDefault="002C0F7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50,01</w:t>
            </w:r>
          </w:p>
        </w:tc>
        <w:tc>
          <w:tcPr>
            <w:tcW w:w="544" w:type="dxa"/>
            <w:textDirection w:val="btLr"/>
          </w:tcPr>
          <w:p w:rsidR="005908E6" w:rsidRDefault="002C0F7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31,25</w:t>
            </w:r>
          </w:p>
        </w:tc>
        <w:tc>
          <w:tcPr>
            <w:tcW w:w="544" w:type="dxa"/>
            <w:textDirection w:val="btLr"/>
          </w:tcPr>
          <w:p w:rsidR="005908E6" w:rsidRDefault="002C0F7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544" w:type="dxa"/>
            <w:textDirection w:val="btLr"/>
          </w:tcPr>
          <w:p w:rsidR="005908E6" w:rsidRDefault="002C0F7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-7,24</w:t>
            </w:r>
          </w:p>
        </w:tc>
        <w:tc>
          <w:tcPr>
            <w:tcW w:w="544" w:type="dxa"/>
            <w:textDirection w:val="btLr"/>
          </w:tcPr>
          <w:p w:rsidR="005908E6" w:rsidRDefault="002C0F7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-26,01</w:t>
            </w:r>
          </w:p>
        </w:tc>
        <w:tc>
          <w:tcPr>
            <w:tcW w:w="544" w:type="dxa"/>
            <w:textDirection w:val="btLr"/>
          </w:tcPr>
          <w:p w:rsidR="005908E6" w:rsidRDefault="002C0F7F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-43,84</w:t>
            </w:r>
          </w:p>
        </w:tc>
      </w:tr>
      <w:tr w:rsidR="005908E6" w:rsidTr="005C2F26">
        <w:trPr>
          <w:cantSplit/>
          <w:trHeight w:val="1134"/>
        </w:trPr>
        <w:tc>
          <w:tcPr>
            <w:tcW w:w="933" w:type="dxa"/>
          </w:tcPr>
          <w:p w:rsidR="007D6C71" w:rsidRDefault="007D6C71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5908E6" w:rsidRPr="009D2EF5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X</w:t>
            </w:r>
            <w:r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eastAsiaTheme="minorEastAsia"/>
                <w:sz w:val="28"/>
                <w:szCs w:val="28"/>
              </w:rPr>
              <w:t>,мм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12,1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-12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-36,52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36,1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12,89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-12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-36,89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-60,33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44,84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26,01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7,25</w:t>
            </w:r>
          </w:p>
        </w:tc>
        <w:tc>
          <w:tcPr>
            <w:tcW w:w="544" w:type="dxa"/>
            <w:textDirection w:val="btLr"/>
          </w:tcPr>
          <w:p w:rsidR="005908E6" w:rsidRDefault="00E620A7" w:rsidP="0048224C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-12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-31,24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-50,01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-67,84</w:t>
            </w:r>
          </w:p>
        </w:tc>
      </w:tr>
      <w:tr w:rsidR="005908E6" w:rsidTr="005C2F26">
        <w:trPr>
          <w:cantSplit/>
          <w:trHeight w:val="1134"/>
        </w:trPr>
        <w:tc>
          <w:tcPr>
            <w:tcW w:w="933" w:type="dxa"/>
          </w:tcPr>
          <w:p w:rsidR="007D6C71" w:rsidRDefault="007D6C71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5908E6" w:rsidRPr="009D2EF5" w:rsidRDefault="005908E6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Y</w:t>
            </w:r>
            <w:r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eastAsiaTheme="minorEastAsia"/>
                <w:sz w:val="28"/>
                <w:szCs w:val="28"/>
              </w:rPr>
              <w:t>,мм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47,54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45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47,54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32,86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21,22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17,72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21,22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32,86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12,13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4,74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1,51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1,51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4,74</w:t>
            </w:r>
          </w:p>
        </w:tc>
        <w:tc>
          <w:tcPr>
            <w:tcW w:w="544" w:type="dxa"/>
            <w:textDirection w:val="btLr"/>
          </w:tcPr>
          <w:p w:rsidR="005908E6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12,13</w:t>
            </w:r>
          </w:p>
        </w:tc>
      </w:tr>
    </w:tbl>
    <w:p w:rsidR="00AE5E87" w:rsidRDefault="00AE5E87" w:rsidP="000F0B63">
      <w:pPr>
        <w:rPr>
          <w:b/>
        </w:rPr>
      </w:pPr>
    </w:p>
    <w:p w:rsidR="00BC2F13" w:rsidRDefault="00BC2F13" w:rsidP="00F60514">
      <w:pPr>
        <w:pStyle w:val="a3"/>
        <w:numPr>
          <w:ilvl w:val="0"/>
          <w:numId w:val="22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Далее определяются значения безразмерного комплекса:</w:t>
      </w:r>
    </w:p>
    <w:p w:rsidR="00BC2F13" w:rsidRDefault="00E258E3" w:rsidP="00F60514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x,y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1,2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</m:rad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     </m:t>
          </m:r>
        </m:oMath>
      </m:oMathPara>
    </w:p>
    <w:p w:rsidR="00BC2F13" w:rsidRDefault="00BC2F13" w:rsidP="00F60514">
      <w:pPr>
        <w:pStyle w:val="a3"/>
        <w:numPr>
          <w:ilvl w:val="0"/>
          <w:numId w:val="23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9D2EF5">
        <w:rPr>
          <w:rFonts w:eastAsiaTheme="minorEastAsia"/>
          <w:sz w:val="28"/>
          <w:szCs w:val="28"/>
        </w:rPr>
        <w:t>Затем по табл.3.2 [</w:t>
      </w:r>
      <w:r>
        <w:rPr>
          <w:rFonts w:eastAsiaTheme="minorEastAsia"/>
          <w:sz w:val="28"/>
          <w:szCs w:val="28"/>
        </w:rPr>
        <w:t>2</w:t>
      </w:r>
      <w:r w:rsidRPr="009D2EF5">
        <w:rPr>
          <w:rFonts w:eastAsiaTheme="minorEastAsia"/>
          <w:sz w:val="28"/>
          <w:szCs w:val="28"/>
        </w:rPr>
        <w:t xml:space="preserve">] определяются значения функции </w:t>
      </w:r>
      <w:r>
        <w:rPr>
          <w:rFonts w:eastAsiaTheme="minorEastAsia"/>
          <w:sz w:val="28"/>
          <w:szCs w:val="28"/>
        </w:rPr>
        <w:t>Л</w:t>
      </w:r>
      <w:r w:rsidRPr="009D2EF5">
        <w:rPr>
          <w:rFonts w:eastAsiaTheme="minorEastAsia"/>
          <w:sz w:val="28"/>
          <w:szCs w:val="28"/>
        </w:rPr>
        <w:t>апласа</w:t>
      </w:r>
      <w:r>
        <w:rPr>
          <w:rFonts w:eastAsiaTheme="minorEastAsia"/>
          <w:sz w:val="28"/>
          <w:szCs w:val="28"/>
        </w:rPr>
        <w:t>:</w:t>
      </w:r>
    </w:p>
    <w:p w:rsidR="00BC2F13" w:rsidRDefault="00BC2F13" w:rsidP="00333005">
      <w:pPr>
        <w:pStyle w:val="a3"/>
        <w:spacing w:line="360" w:lineRule="auto"/>
        <w:ind w:left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Таблица</w:t>
      </w:r>
      <w:r w:rsidR="00F60514">
        <w:rPr>
          <w:rFonts w:eastAsiaTheme="minorEastAsia"/>
          <w:sz w:val="28"/>
          <w:szCs w:val="28"/>
        </w:rPr>
        <w:t xml:space="preserve"> 4.6 – Функция Лапласа</w:t>
      </w:r>
      <w:r>
        <w:rPr>
          <w:rFonts w:eastAsiaTheme="minorEastAsia"/>
          <w:sz w:val="28"/>
          <w:szCs w:val="28"/>
        </w:rPr>
        <w:t xml:space="preserve">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52"/>
        <w:gridCol w:w="552"/>
        <w:gridCol w:w="552"/>
        <w:gridCol w:w="552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44"/>
      </w:tblGrid>
      <w:tr w:rsidR="00080C74" w:rsidTr="00080C74">
        <w:tc>
          <w:tcPr>
            <w:tcW w:w="552" w:type="dxa"/>
          </w:tcPr>
          <w:p w:rsidR="00080C7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№</w:t>
            </w:r>
          </w:p>
        </w:tc>
        <w:tc>
          <w:tcPr>
            <w:tcW w:w="552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1</w:t>
            </w:r>
          </w:p>
        </w:tc>
        <w:tc>
          <w:tcPr>
            <w:tcW w:w="552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2</w:t>
            </w:r>
          </w:p>
        </w:tc>
        <w:tc>
          <w:tcPr>
            <w:tcW w:w="552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3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4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5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6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7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8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9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10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11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12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13</w:t>
            </w:r>
          </w:p>
        </w:tc>
        <w:tc>
          <w:tcPr>
            <w:tcW w:w="553" w:type="dxa"/>
          </w:tcPr>
          <w:p w:rsidR="00080C74" w:rsidRPr="00BC35D4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14</w:t>
            </w:r>
          </w:p>
        </w:tc>
        <w:tc>
          <w:tcPr>
            <w:tcW w:w="544" w:type="dxa"/>
          </w:tcPr>
          <w:p w:rsidR="00080C74" w:rsidRPr="005A0F16" w:rsidRDefault="00080C74" w:rsidP="005A0F16">
            <w:pPr>
              <w:pStyle w:val="a3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</w:tr>
      <w:tr w:rsidR="00080C74" w:rsidTr="00080C74">
        <w:trPr>
          <w:cantSplit/>
          <w:trHeight w:val="1134"/>
        </w:trPr>
        <w:tc>
          <w:tcPr>
            <w:tcW w:w="552" w:type="dxa"/>
            <w:textDirection w:val="btLr"/>
          </w:tcPr>
          <w:p w:rsidR="00080C74" w:rsidRPr="00BC35D4" w:rsidRDefault="00080C74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</w:pPr>
            <w:r>
              <w:rPr>
                <w:rFonts w:eastAsiaTheme="minorEastAsia"/>
                <w:sz w:val="28"/>
                <w:szCs w:val="28"/>
              </w:rPr>
              <w:t>Ф</w:t>
            </w:r>
            <w:r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  <w:t>x1</w:t>
            </w:r>
          </w:p>
        </w:tc>
        <w:tc>
          <w:tcPr>
            <w:tcW w:w="552" w:type="dxa"/>
            <w:textDirection w:val="btLr"/>
          </w:tcPr>
          <w:p w:rsidR="00080C74" w:rsidRPr="00033CDE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0,8527</w:t>
            </w:r>
          </w:p>
        </w:tc>
        <w:tc>
          <w:tcPr>
            <w:tcW w:w="552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0,3712</w:t>
            </w:r>
          </w:p>
        </w:tc>
        <w:tc>
          <w:tcPr>
            <w:tcW w:w="552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-0,3825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0,9854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0,8113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0,3712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-0,4027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-0,8592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0,9963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0,9613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0,8147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0,3712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-0,2312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-0,6978</w:t>
            </w:r>
          </w:p>
        </w:tc>
        <w:tc>
          <w:tcPr>
            <w:tcW w:w="544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-0,8937</w:t>
            </w:r>
          </w:p>
        </w:tc>
      </w:tr>
      <w:tr w:rsidR="00080C74" w:rsidTr="00080C74">
        <w:trPr>
          <w:cantSplit/>
          <w:trHeight w:val="1134"/>
        </w:trPr>
        <w:tc>
          <w:tcPr>
            <w:tcW w:w="552" w:type="dxa"/>
            <w:textDirection w:val="btLr"/>
          </w:tcPr>
          <w:p w:rsidR="00080C74" w:rsidRPr="00BC35D4" w:rsidRDefault="00080C74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Ф</w:t>
            </w:r>
            <w:r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  <w:t>x2</w:t>
            </w:r>
          </w:p>
        </w:tc>
        <w:tc>
          <w:tcPr>
            <w:tcW w:w="552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0,3716</w:t>
            </w:r>
          </w:p>
        </w:tc>
        <w:tc>
          <w:tcPr>
            <w:tcW w:w="552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-0,3712</w:t>
            </w:r>
          </w:p>
        </w:tc>
        <w:tc>
          <w:tcPr>
            <w:tcW w:w="552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-0,8592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0,8579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0,4027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-0,3712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-0,8113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-0,9858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0,8941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0,7221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0,2991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-0,3712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-0,8012</w:t>
            </w:r>
          </w:p>
        </w:tc>
        <w:tc>
          <w:tcPr>
            <w:tcW w:w="553" w:type="dxa"/>
            <w:textDirection w:val="btLr"/>
          </w:tcPr>
          <w:p w:rsidR="00080C74" w:rsidRPr="00BC35D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0,9613</w:t>
            </w:r>
          </w:p>
        </w:tc>
        <w:tc>
          <w:tcPr>
            <w:tcW w:w="544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-0,9942</w:t>
            </w:r>
          </w:p>
        </w:tc>
      </w:tr>
      <w:tr w:rsidR="00080C74" w:rsidTr="00080C74">
        <w:trPr>
          <w:cantSplit/>
          <w:trHeight w:val="1134"/>
        </w:trPr>
        <w:tc>
          <w:tcPr>
            <w:tcW w:w="552" w:type="dxa"/>
            <w:textDirection w:val="btLr"/>
          </w:tcPr>
          <w:p w:rsidR="00080C74" w:rsidRPr="00BC35D4" w:rsidRDefault="00080C74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</w:pPr>
            <w:r>
              <w:rPr>
                <w:rFonts w:eastAsiaTheme="minorEastAsia"/>
                <w:sz w:val="28"/>
                <w:szCs w:val="28"/>
              </w:rPr>
              <w:t>Ф</w:t>
            </w:r>
            <w:r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  <w:t>y1</w:t>
            </w:r>
          </w:p>
        </w:tc>
        <w:tc>
          <w:tcPr>
            <w:tcW w:w="552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0,9530</w:t>
            </w:r>
          </w:p>
        </w:tc>
        <w:tc>
          <w:tcPr>
            <w:tcW w:w="552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0,9264</w:t>
            </w:r>
          </w:p>
        </w:tc>
        <w:tc>
          <w:tcPr>
            <w:tcW w:w="552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0,9530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0,8372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</w:t>
            </w:r>
            <w:r w:rsidR="00673675">
              <w:rPr>
                <w:rFonts w:eastAsiaTheme="minorEastAsia"/>
                <w:sz w:val="28"/>
                <w:szCs w:val="28"/>
              </w:rPr>
              <w:t>,</w:t>
            </w:r>
            <w:r>
              <w:rPr>
                <w:rFonts w:eastAsiaTheme="minorEastAsia"/>
                <w:sz w:val="28"/>
                <w:szCs w:val="28"/>
              </w:rPr>
              <w:t>6239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0,5481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0,6239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0,8372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0,3714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0,1625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0,047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553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0,047</w:t>
            </w:r>
          </w:p>
        </w:tc>
        <w:tc>
          <w:tcPr>
            <w:tcW w:w="553" w:type="dxa"/>
            <w:textDirection w:val="btLr"/>
          </w:tcPr>
          <w:p w:rsidR="00080C74" w:rsidRPr="00BC35D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0,1625</w:t>
            </w:r>
          </w:p>
        </w:tc>
        <w:tc>
          <w:tcPr>
            <w:tcW w:w="544" w:type="dxa"/>
            <w:textDirection w:val="btLr"/>
          </w:tcPr>
          <w:p w:rsidR="00080C74" w:rsidRDefault="00E620A7" w:rsidP="005A0F16">
            <w:pPr>
              <w:pStyle w:val="a3"/>
              <w:ind w:left="113" w:right="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0,3714</w:t>
            </w:r>
          </w:p>
        </w:tc>
      </w:tr>
    </w:tbl>
    <w:p w:rsidR="00BC2F13" w:rsidRDefault="00BC2F13" w:rsidP="000F0B63">
      <w:pPr>
        <w:rPr>
          <w:b/>
        </w:rPr>
      </w:pPr>
    </w:p>
    <w:p w:rsidR="00997880" w:rsidRPr="00F60514" w:rsidRDefault="00997880" w:rsidP="00F60514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F60514">
        <w:rPr>
          <w:rFonts w:eastAsiaTheme="minorEastAsia"/>
          <w:sz w:val="28"/>
          <w:szCs w:val="28"/>
        </w:rPr>
        <w:t>Массовое соотношение компонентов в пристеночном слое ищем по формуле:</w:t>
      </w:r>
    </w:p>
    <w:p w:rsidR="00527694" w:rsidRPr="00F60514" w:rsidRDefault="00E258E3" w:rsidP="00333005">
      <w:pPr>
        <w:pStyle w:val="a3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mст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фок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(Ф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-Ф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[1-Ф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]</m:t>
                </m:r>
              </m:e>
            </m:nary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фГ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фГ</m:t>
                    </m:r>
                  </m:sub>
                </m:sSub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(Ф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-Ф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*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y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</m:e>
            </m:nary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фПС</m:t>
                </m:r>
              </m:sub>
            </m:sSub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фПС</m:t>
                    </m:r>
                  </m:sub>
                </m:sSub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(Ф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-Ф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*(1-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Ф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)</m:t>
                </m:r>
              </m:e>
            </m:nary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den>
        </m:f>
      </m:oMath>
    </w:p>
    <w:p w:rsidR="00FD08D5" w:rsidRPr="00F60514" w:rsidRDefault="00FD08D5" w:rsidP="00F60514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F60514">
        <w:rPr>
          <w:rFonts w:eastAsiaTheme="minorEastAsia"/>
          <w:sz w:val="28"/>
          <w:szCs w:val="28"/>
        </w:rPr>
        <w:t xml:space="preserve">Получаем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w:softHyphen/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_ст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=1,62</m:t>
        </m:r>
      </m:oMath>
      <w:r w:rsidRPr="00F60514">
        <w:rPr>
          <w:rFonts w:eastAsiaTheme="minorEastAsia"/>
          <w:sz w:val="28"/>
          <w:szCs w:val="28"/>
        </w:rPr>
        <w:t>.</w:t>
      </w:r>
      <w:proofErr w:type="gramEnd"/>
    </w:p>
    <w:p w:rsidR="0021117E" w:rsidRPr="00F60514" w:rsidRDefault="000F0B63" w:rsidP="00922307">
      <w:pPr>
        <w:spacing w:before="360" w:after="360"/>
        <w:jc w:val="center"/>
        <w:rPr>
          <w:b/>
          <w:sz w:val="28"/>
        </w:rPr>
      </w:pPr>
      <w:r w:rsidRPr="00F60514">
        <w:rPr>
          <w:b/>
          <w:sz w:val="28"/>
        </w:rPr>
        <w:t>4.5.</w:t>
      </w:r>
      <w:r w:rsidRPr="00F60514">
        <w:rPr>
          <w:b/>
          <w:sz w:val="28"/>
        </w:rPr>
        <w:tab/>
        <w:t xml:space="preserve"> Расчёт системы охлаждения камеры</w:t>
      </w:r>
    </w:p>
    <w:p w:rsidR="00971D25" w:rsidRDefault="00971D25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Высокие значения торможения термодинамических параметров в камере РД обуславливают интенсивный теплообмен между ПС и внутренними стенками камеры. Удельные тепловые потоки в ЖРД несопоставимо больше соответствующих значений в других тепловых машинах. Поэтому эффективное охлаждение камеры остается наиболее трудным и важным аспектом в проектировании ЖРД.</w:t>
      </w:r>
    </w:p>
    <w:p w:rsidR="00971D25" w:rsidRDefault="00971D25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Существует два основных способа охлаждения: наружное и внутреннее.</w:t>
      </w:r>
    </w:p>
    <w:p w:rsidR="00971D25" w:rsidRDefault="00971D25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Для организации наружного охлаждения обычно используют один из компонентов топлива. Подвод его осуществляется через коллектор в тракт охлаждения, пройдя который компонент нагревается и охлаждает стенки камеры, затем компонент поступает в КС.</w:t>
      </w:r>
    </w:p>
    <w:p w:rsidR="00971D25" w:rsidRDefault="00971D25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Внутренне (</w:t>
      </w:r>
      <w:proofErr w:type="spellStart"/>
      <w:r>
        <w:rPr>
          <w:rFonts w:eastAsiaTheme="minorEastAsia"/>
          <w:sz w:val="28"/>
          <w:szCs w:val="28"/>
        </w:rPr>
        <w:t>завесное</w:t>
      </w:r>
      <w:proofErr w:type="spellEnd"/>
      <w:r>
        <w:rPr>
          <w:rFonts w:eastAsiaTheme="minorEastAsia"/>
          <w:sz w:val="28"/>
          <w:szCs w:val="28"/>
        </w:rPr>
        <w:t>) охлаждение используется при недостаточности наружного, так как при его использовании уменьшается удельный импульс вследствие того, что впрыснутый через завесу компонент не участвует в горении.</w:t>
      </w:r>
    </w:p>
    <w:p w:rsidR="00971D25" w:rsidRDefault="00971D25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Для проектируемого двигателя вследствие применения схемы с дожиганием генераторного газа надежное охлаждение возможно обеспечить при применении регенеративного охлаждения с двумя поясами завес: в начале КС и перед ДЗЧ сопла. Массовый расход охладителя в данном случае не превысит 3-4%, в то время как для достижения аналогичной температуры с помощью только пристеночного слоя массовый расход составит порядка 20%.</w:t>
      </w:r>
    </w:p>
    <w:p w:rsidR="00971D25" w:rsidRDefault="00971D25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 системе охлаждения предъявляются следующие требования:</w:t>
      </w:r>
    </w:p>
    <w:p w:rsidR="00971D25" w:rsidRDefault="00971D25" w:rsidP="00922307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Температура стенки со стороны газа не должна превышать допустимых по условиям прочности значений для выбранного материала;</w:t>
      </w:r>
    </w:p>
    <w:p w:rsidR="00971D25" w:rsidRDefault="00971D25" w:rsidP="00922307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Температура жидкости на выходе из охлаждающего тракта не должна превысить температуру кипения компонента при заданном давлении;</w:t>
      </w:r>
    </w:p>
    <w:p w:rsidR="00971D25" w:rsidRDefault="00971D25" w:rsidP="00922307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Температура жидкости у стенки не должна превысить температуру </w:t>
      </w:r>
      <w:proofErr w:type="spellStart"/>
      <w:r>
        <w:rPr>
          <w:rFonts w:eastAsiaTheme="minorEastAsia"/>
          <w:sz w:val="28"/>
          <w:szCs w:val="28"/>
        </w:rPr>
        <w:t>коксообразования</w:t>
      </w:r>
      <w:proofErr w:type="spellEnd"/>
      <w:r>
        <w:rPr>
          <w:rFonts w:eastAsiaTheme="minorEastAsia"/>
          <w:sz w:val="28"/>
          <w:szCs w:val="28"/>
        </w:rPr>
        <w:t>;</w:t>
      </w:r>
    </w:p>
    <w:p w:rsidR="00971D25" w:rsidRDefault="00971D25" w:rsidP="00922307">
      <w:pPr>
        <w:pStyle w:val="a3"/>
        <w:numPr>
          <w:ilvl w:val="0"/>
          <w:numId w:val="25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Температура охладителя у стенки не должна превысить температуру разложения.</w:t>
      </w:r>
    </w:p>
    <w:p w:rsidR="00971D25" w:rsidRDefault="00971D25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Расчет охлаждения имеет поверочный характер. Охлаждающим компонентом выбираем НДМГ. Разбиваем камеру </w:t>
      </w:r>
      <w:r w:rsidR="008C5962">
        <w:rPr>
          <w:rFonts w:eastAsiaTheme="minorEastAsia"/>
          <w:sz w:val="28"/>
          <w:szCs w:val="28"/>
        </w:rPr>
        <w:t>пятнадцатью</w:t>
      </w:r>
      <w:r>
        <w:rPr>
          <w:rFonts w:eastAsiaTheme="minorEastAsia"/>
          <w:sz w:val="28"/>
          <w:szCs w:val="28"/>
        </w:rPr>
        <w:t xml:space="preserve"> сечениями: </w:t>
      </w:r>
      <w:r w:rsidR="008C5962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 xml:space="preserve"> сечения в КС, 2 сечения в ДЗЧ сопла и 10 сечений в СЗЧ сопла. Первое сечение располагается на расстоянии 0,2L</w:t>
      </w:r>
      <w:r w:rsidRPr="002C3B38">
        <w:rPr>
          <w:rFonts w:eastAsiaTheme="minorEastAsia"/>
          <w:sz w:val="28"/>
          <w:szCs w:val="28"/>
          <w:vertAlign w:val="subscript"/>
        </w:rPr>
        <w:t>к</w:t>
      </w:r>
      <w:r>
        <w:rPr>
          <w:rFonts w:eastAsiaTheme="minorEastAsia"/>
          <w:sz w:val="28"/>
          <w:szCs w:val="28"/>
        </w:rPr>
        <w:t xml:space="preserve"> от огневого днища ФГ. Вследствие повышенных удельных тепловых потоков и сложности течения в ДЗЧ шаг сечений в районе критики принимается меньшим.</w:t>
      </w:r>
      <w:r w:rsidR="004B31B9">
        <w:rPr>
          <w:rFonts w:eastAsiaTheme="minorEastAsia"/>
          <w:sz w:val="28"/>
          <w:szCs w:val="28"/>
        </w:rPr>
        <w:t xml:space="preserve"> </w:t>
      </w:r>
      <w:r w:rsidR="003267AC">
        <w:rPr>
          <w:rFonts w:eastAsiaTheme="minorEastAsia"/>
          <w:sz w:val="28"/>
          <w:szCs w:val="28"/>
        </w:rPr>
        <w:t>Схема распределений сечений в КМ представлена в КП.А8М31.2019.0020</w:t>
      </w:r>
      <w:r w:rsidR="004B31B9">
        <w:rPr>
          <w:rFonts w:eastAsiaTheme="minorEastAsia"/>
          <w:sz w:val="28"/>
          <w:szCs w:val="28"/>
        </w:rPr>
        <w:t>.</w:t>
      </w:r>
    </w:p>
    <w:p w:rsidR="00971D25" w:rsidRPr="00AE6AD8" w:rsidRDefault="00971D25" w:rsidP="003267AC">
      <w:pPr>
        <w:spacing w:line="276" w:lineRule="auto"/>
        <w:ind w:firstLine="708"/>
        <w:rPr>
          <w:rFonts w:eastAsiaTheme="minorEastAsia"/>
          <w:b/>
          <w:sz w:val="28"/>
          <w:szCs w:val="28"/>
        </w:rPr>
      </w:pPr>
      <w:r w:rsidRPr="00AE6AD8">
        <w:rPr>
          <w:rFonts w:eastAsiaTheme="minorEastAsia"/>
          <w:b/>
          <w:sz w:val="28"/>
          <w:szCs w:val="28"/>
        </w:rPr>
        <w:t>Расчет проточного внеш</w:t>
      </w:r>
      <w:r w:rsidR="00922307">
        <w:rPr>
          <w:rFonts w:eastAsiaTheme="minorEastAsia"/>
          <w:b/>
          <w:sz w:val="28"/>
          <w:szCs w:val="28"/>
        </w:rPr>
        <w:t>него регенеративного охлаждения</w:t>
      </w:r>
    </w:p>
    <w:p w:rsidR="00AE6AD8" w:rsidRDefault="00AE6AD8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Исходными данными для расчета являются: среднее массовое соотношение компонентов в КС, расходы компонентов, геометрические параметры камеры, результаты термодинамического расчета.</w:t>
      </w:r>
    </w:p>
    <w:p w:rsidR="00AE6AD8" w:rsidRDefault="00AE6AD8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Определение в соответствии с профилем камеры положения сечений, их диаметров и углов наклона (γ) профиля в месте сечения.</w:t>
      </w:r>
    </w:p>
    <w:p w:rsidR="00AE6AD8" w:rsidRDefault="00AE6AD8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Определение относительного диаметра по формуле:</w:t>
      </w:r>
    </w:p>
    <w:p w:rsidR="00AE6AD8" w:rsidRPr="00AE6AD8" w:rsidRDefault="00E258E3" w:rsidP="00AE6AD8">
      <w:pPr>
        <w:spacing w:after="200" w:line="276" w:lineRule="auto"/>
        <w:ind w:left="360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</m:t>
              </m:r>
            </m:e>
          </m:acc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,     </m:t>
          </m:r>
        </m:oMath>
      </m:oMathPara>
    </w:p>
    <w:p w:rsidR="00AE6AD8" w:rsidRDefault="00AE6AD8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г</w:t>
      </w:r>
      <w:r w:rsidRPr="001D5E99">
        <w:rPr>
          <w:rFonts w:eastAsiaTheme="minorEastAsia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sub>
        </m:sSub>
      </m:oMath>
      <w:r>
        <w:rPr>
          <w:rFonts w:eastAsiaTheme="minorEastAsia"/>
          <w:sz w:val="28"/>
          <w:szCs w:val="28"/>
        </w:rPr>
        <w:t xml:space="preserve"> -</w:t>
      </w:r>
      <w:proofErr w:type="gramEnd"/>
      <w:r>
        <w:rPr>
          <w:rFonts w:eastAsiaTheme="minorEastAsia"/>
          <w:sz w:val="28"/>
          <w:szCs w:val="28"/>
        </w:rPr>
        <w:t xml:space="preserve"> текущий диаметр.</w:t>
      </w:r>
    </w:p>
    <w:p w:rsidR="00AE6AD8" w:rsidRPr="005432F3" w:rsidRDefault="00AE6AD8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B83306">
        <w:rPr>
          <w:rFonts w:eastAsiaTheme="minorEastAsia"/>
          <w:sz w:val="28"/>
          <w:szCs w:val="28"/>
        </w:rPr>
        <w:t xml:space="preserve">По приложению 1 [1] определяем значения функции от относительного </w:t>
      </w:r>
      <w:proofErr w:type="gramStart"/>
      <w:r w:rsidRPr="00B83306">
        <w:rPr>
          <w:rFonts w:eastAsiaTheme="minorEastAsia"/>
          <w:sz w:val="28"/>
          <w:szCs w:val="28"/>
        </w:rPr>
        <w:t xml:space="preserve">диаметра </w:t>
      </w:r>
      <m:oMath>
        <m:r>
          <w:rPr>
            <w:rFonts w:ascii="Cambria Math" w:eastAsiaTheme="minorEastAsia" w:hAnsi="Cambria Math"/>
            <w:sz w:val="28"/>
            <w:szCs w:val="28"/>
          </w:rPr>
          <m:t>f(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acc>
      </m:oMath>
      <w:r w:rsidRPr="00B83306">
        <w:rPr>
          <w:rFonts w:eastAsiaTheme="minorEastAsia"/>
          <w:sz w:val="28"/>
          <w:szCs w:val="28"/>
        </w:rPr>
        <w:t>.</w:t>
      </w:r>
      <w:proofErr w:type="gramEnd"/>
    </w:p>
    <w:p w:rsidR="005432F3" w:rsidRPr="005432F3" w:rsidRDefault="005432F3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Находим промежуточный параметр в </w:t>
      </w:r>
      <w:proofErr w:type="gramStart"/>
      <w:r>
        <w:rPr>
          <w:rFonts w:eastAsiaTheme="minorEastAsia"/>
          <w:sz w:val="28"/>
          <w:szCs w:val="28"/>
        </w:rPr>
        <w:t>виде: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f(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D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)</m:t>
                </m:r>
              </m:e>
            </m:acc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cos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⁡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γ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den>
        </m:f>
      </m:oMath>
      <w:r>
        <w:rPr>
          <w:rFonts w:eastAsiaTheme="minorEastAsia"/>
          <w:sz w:val="28"/>
          <w:szCs w:val="28"/>
        </w:rPr>
        <w:t>.</w:t>
      </w:r>
      <w:proofErr w:type="gramEnd"/>
    </w:p>
    <w:p w:rsidR="00882433" w:rsidRDefault="00882433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Относительная абсцисса сечения находится по формуле:</w:t>
      </w:r>
    </w:p>
    <w:p w:rsidR="00B83306" w:rsidRPr="00882433" w:rsidRDefault="00E258E3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.           </m:t>
          </m:r>
        </m:oMath>
      </m:oMathPara>
    </w:p>
    <w:p w:rsidR="00882433" w:rsidRDefault="00882433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Относительная длина и относительный диаметр КС:</w:t>
      </w:r>
    </w:p>
    <w:p w:rsidR="00882433" w:rsidRPr="00882433" w:rsidRDefault="00E258E3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КС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882433" w:rsidRPr="00882433" w:rsidRDefault="00E258E3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КС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  </m:t>
          </m:r>
        </m:oMath>
      </m:oMathPara>
    </w:p>
    <w:p w:rsidR="00882433" w:rsidRDefault="00882433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AB0063">
        <w:rPr>
          <w:rFonts w:eastAsiaTheme="minorEastAsia"/>
          <w:sz w:val="28"/>
          <w:szCs w:val="28"/>
        </w:rPr>
        <w:t>Эф</w:t>
      </w:r>
      <w:r>
        <w:rPr>
          <w:rFonts w:eastAsiaTheme="minorEastAsia"/>
          <w:sz w:val="28"/>
          <w:szCs w:val="28"/>
        </w:rPr>
        <w:t>ф</w:t>
      </w:r>
      <w:r w:rsidRPr="00AB0063">
        <w:rPr>
          <w:rFonts w:eastAsiaTheme="minorEastAsia"/>
          <w:sz w:val="28"/>
          <w:szCs w:val="28"/>
        </w:rPr>
        <w:t xml:space="preserve">ективную </w:t>
      </w:r>
      <w:r>
        <w:rPr>
          <w:rFonts w:eastAsiaTheme="minorEastAsia"/>
          <w:sz w:val="28"/>
          <w:szCs w:val="28"/>
        </w:rPr>
        <w:t>температуру торможения примем из интервала 1800-2200К Т</w:t>
      </w:r>
      <w:r>
        <w:rPr>
          <w:rFonts w:eastAsiaTheme="minorEastAsia"/>
          <w:sz w:val="28"/>
          <w:szCs w:val="28"/>
          <w:vertAlign w:val="subscript"/>
        </w:rPr>
        <w:t>эфф_0</w:t>
      </w:r>
      <w:r w:rsidRPr="00AB0063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>1800К.</w:t>
      </w:r>
    </w:p>
    <w:p w:rsidR="00882433" w:rsidRDefault="00882433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Задаем постоянную по длине камеры температуру газовой стенки </w:t>
      </w:r>
      <w:proofErr w:type="spellStart"/>
      <w:r>
        <w:rPr>
          <w:rFonts w:eastAsiaTheme="minorEastAsia"/>
          <w:sz w:val="28"/>
          <w:szCs w:val="28"/>
        </w:rPr>
        <w:t>Т</w:t>
      </w:r>
      <w:r>
        <w:rPr>
          <w:rFonts w:eastAsiaTheme="minorEastAsia"/>
          <w:sz w:val="28"/>
          <w:szCs w:val="28"/>
          <w:vertAlign w:val="subscript"/>
        </w:rPr>
        <w:t>г_ст</w:t>
      </w:r>
      <w:proofErr w:type="spellEnd"/>
      <w:r>
        <w:rPr>
          <w:rFonts w:eastAsiaTheme="minorEastAsia"/>
          <w:sz w:val="28"/>
          <w:szCs w:val="28"/>
        </w:rPr>
        <w:t>=800К.</w:t>
      </w:r>
    </w:p>
    <w:p w:rsidR="00882433" w:rsidRDefault="00882433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Относительная температура определяется по формуле:</w:t>
      </w:r>
    </w:p>
    <w:p w:rsidR="00971D25" w:rsidRPr="00EF2FBD" w:rsidRDefault="00E258E3" w:rsidP="00922307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г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w:softHyphen/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w:softHyphen/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_ст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г_ст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эфф_0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=0,44</m:t>
          </m:r>
        </m:oMath>
      </m:oMathPara>
    </w:p>
    <w:p w:rsidR="00EF2FBD" w:rsidRDefault="00EF2FBD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 [2]</w:t>
      </w:r>
      <w:r w:rsidRPr="00AB006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определяем теплоемкость, коэффициент динамической вязкости и газовую постоянную в пристеночном слое: С</w:t>
      </w:r>
      <w:r>
        <w:rPr>
          <w:rFonts w:eastAsiaTheme="minorEastAsia"/>
          <w:sz w:val="28"/>
          <w:szCs w:val="28"/>
          <w:vertAlign w:val="subscript"/>
          <w:lang w:val="en-US"/>
        </w:rPr>
        <w:t>p</w:t>
      </w:r>
      <w:r>
        <w:rPr>
          <w:rFonts w:eastAsiaTheme="minorEastAsia"/>
          <w:sz w:val="28"/>
          <w:szCs w:val="28"/>
        </w:rPr>
        <w:t>=2620</w:t>
      </w:r>
      <w:r w:rsidRPr="00AB006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Дж/кг*К, μ=0,63*10</w:t>
      </w:r>
      <w:r>
        <w:rPr>
          <w:rFonts w:eastAsiaTheme="minorEastAsia"/>
          <w:sz w:val="28"/>
          <w:szCs w:val="28"/>
          <w:vertAlign w:val="superscript"/>
        </w:rPr>
        <w:t xml:space="preserve">-4 </w:t>
      </w:r>
      <w:r>
        <w:rPr>
          <w:rFonts w:eastAsiaTheme="minorEastAsia"/>
          <w:sz w:val="28"/>
          <w:szCs w:val="28"/>
        </w:rPr>
        <w:t xml:space="preserve">Па*с, </w:t>
      </w:r>
      <w:r>
        <w:rPr>
          <w:rFonts w:eastAsiaTheme="minorEastAsia"/>
          <w:sz w:val="28"/>
          <w:szCs w:val="28"/>
          <w:lang w:val="en-US"/>
        </w:rPr>
        <w:t>R</w:t>
      </w:r>
      <w:r>
        <w:rPr>
          <w:rFonts w:eastAsiaTheme="minorEastAsia"/>
          <w:sz w:val="28"/>
          <w:szCs w:val="28"/>
        </w:rPr>
        <w:t>=560</w:t>
      </w:r>
      <w:r w:rsidRPr="00AB006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Дж/кг*К.</w:t>
      </w:r>
    </w:p>
    <w:p w:rsidR="00EF2FBD" w:rsidRDefault="00EF2FBD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Определяем по </w:t>
      </w:r>
      <w:proofErr w:type="gramStart"/>
      <w:r>
        <w:rPr>
          <w:rFonts w:eastAsiaTheme="minorEastAsia"/>
          <w:sz w:val="28"/>
          <w:szCs w:val="28"/>
        </w:rPr>
        <w:t>рис.1.3,1.4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r w:rsidRPr="00AB0063">
        <w:rPr>
          <w:rFonts w:eastAsiaTheme="minorEastAsia"/>
          <w:sz w:val="28"/>
          <w:szCs w:val="28"/>
        </w:rPr>
        <w:t>[</w:t>
      </w:r>
      <w:r>
        <w:rPr>
          <w:rFonts w:eastAsiaTheme="minorEastAsia"/>
          <w:sz w:val="28"/>
          <w:szCs w:val="28"/>
        </w:rPr>
        <w:t>2</w:t>
      </w:r>
      <w:r w:rsidRPr="00AB0063">
        <w:rPr>
          <w:rFonts w:eastAsiaTheme="minorEastAsia"/>
          <w:sz w:val="28"/>
          <w:szCs w:val="28"/>
        </w:rPr>
        <w:t>]</w:t>
      </w:r>
      <w:r>
        <w:rPr>
          <w:rFonts w:eastAsiaTheme="minorEastAsia"/>
          <w:sz w:val="28"/>
          <w:szCs w:val="28"/>
        </w:rPr>
        <w:t xml:space="preserve"> комплекс </w:t>
      </w:r>
      <w:r>
        <w:rPr>
          <w:rFonts w:eastAsiaTheme="minorEastAsia"/>
          <w:sz w:val="28"/>
          <w:szCs w:val="28"/>
          <w:lang w:val="en-US"/>
        </w:rPr>
        <w:t>K</w:t>
      </w:r>
      <w:r w:rsidRPr="00AB0063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>1/</w:t>
      </w:r>
      <w:proofErr w:type="spellStart"/>
      <w:r>
        <w:rPr>
          <w:rFonts w:eastAsiaTheme="minorEastAsia"/>
          <w:sz w:val="28"/>
          <w:szCs w:val="28"/>
          <w:lang w:val="en-US"/>
        </w:rPr>
        <w:t>a</w:t>
      </w:r>
      <w:r>
        <w:rPr>
          <w:rFonts w:eastAsiaTheme="minorEastAsia"/>
          <w:sz w:val="28"/>
          <w:szCs w:val="28"/>
          <w:vertAlign w:val="subscript"/>
          <w:lang w:val="en-US"/>
        </w:rPr>
        <w:t>T</w:t>
      </w:r>
      <w:r>
        <w:rPr>
          <w:rFonts w:eastAsiaTheme="minorEastAsia"/>
          <w:sz w:val="28"/>
          <w:szCs w:val="28"/>
          <w:lang w:val="en-US"/>
        </w:rPr>
        <w:t>b</w:t>
      </w:r>
      <w:r>
        <w:rPr>
          <w:rFonts w:eastAsiaTheme="minorEastAsia"/>
          <w:sz w:val="28"/>
          <w:szCs w:val="28"/>
          <w:vertAlign w:val="subscript"/>
          <w:lang w:val="en-US"/>
        </w:rPr>
        <w:t>T</w:t>
      </w:r>
      <w:proofErr w:type="spellEnd"/>
      <w:r w:rsidRPr="00AB0063">
        <w:rPr>
          <w:rFonts w:eastAsiaTheme="minorEastAsia"/>
          <w:sz w:val="28"/>
          <w:szCs w:val="28"/>
          <w:vertAlign w:val="subscript"/>
        </w:rPr>
        <w:t>*</w:t>
      </w:r>
      <w:r>
        <w:rPr>
          <w:rFonts w:eastAsiaTheme="minorEastAsia"/>
          <w:sz w:val="28"/>
          <w:szCs w:val="28"/>
          <w:lang w:val="en-US"/>
        </w:rPr>
        <w:t>D</w:t>
      </w:r>
      <w:r w:rsidRPr="00AB0063">
        <w:rPr>
          <w:rFonts w:eastAsiaTheme="minorEastAsia"/>
          <w:sz w:val="28"/>
          <w:szCs w:val="28"/>
          <w:vertAlign w:val="superscript"/>
        </w:rPr>
        <w:t>1</w:t>
      </w:r>
      <w:r>
        <w:rPr>
          <w:rFonts w:eastAsiaTheme="minorEastAsia"/>
          <w:sz w:val="28"/>
          <w:szCs w:val="28"/>
          <w:vertAlign w:val="superscript"/>
        </w:rPr>
        <w:t>,2</w:t>
      </w:r>
      <w:r>
        <w:rPr>
          <w:rFonts w:eastAsiaTheme="minorEastAsia"/>
          <w:sz w:val="28"/>
          <w:szCs w:val="28"/>
        </w:rPr>
        <w:t>.</w:t>
      </w:r>
    </w:p>
    <w:p w:rsidR="00135AB2" w:rsidRPr="00135AB2" w:rsidRDefault="00135AB2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135AB2">
        <w:rPr>
          <w:rFonts w:eastAsiaTheme="minorEastAsia"/>
          <w:sz w:val="28"/>
          <w:szCs w:val="28"/>
        </w:rPr>
        <w:t>Находим промежуточное значение интеграла:</w:t>
      </w:r>
    </w:p>
    <w:p w:rsidR="00135AB2" w:rsidRPr="00F77012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f(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D</m:t>
                      </m:r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)</m:t>
                      </m:r>
                    </m:e>
                  </m:acc>
                </m:num>
                <m:den>
                  <m:func>
                    <m:func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</m:func>
                </m:den>
              </m:f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acc>
            </m:e>
            <m:sub/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           </m:t>
          </m:r>
        </m:oMath>
      </m:oMathPara>
    </w:p>
    <w:p w:rsidR="00135AB2" w:rsidRDefault="00135AB2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</w:p>
    <w:p w:rsidR="00813A1D" w:rsidRDefault="00813A1D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Принимаем давление заторможенного потока равным давлению в КС за счет того, что камера изобарическая.</w:t>
      </w:r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Вычисляем число </w:t>
      </w:r>
      <w:proofErr w:type="spellStart"/>
      <w:r>
        <w:rPr>
          <w:rFonts w:eastAsiaTheme="minorEastAsia"/>
          <w:sz w:val="28"/>
          <w:szCs w:val="28"/>
        </w:rPr>
        <w:t>Рейнольдса</w:t>
      </w:r>
      <w:proofErr w:type="spellEnd"/>
      <w:r>
        <w:rPr>
          <w:rFonts w:eastAsiaTheme="minorEastAsia"/>
          <w:sz w:val="28"/>
          <w:szCs w:val="28"/>
        </w:rPr>
        <w:t>:</w:t>
      </w:r>
    </w:p>
    <w:p w:rsidR="00813A1D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Re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=3,46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μ*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R*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эфф_0</m:t>
                      </m:r>
                    </m:sub>
                  </m:sSub>
                </m:e>
              </m:rad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   </m:t>
          </m:r>
        </m:oMath>
      </m:oMathPara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Вычислим комплекс </w:t>
      </w:r>
      <w:r>
        <w:rPr>
          <w:rFonts w:eastAsiaTheme="minorEastAsia"/>
          <w:sz w:val="28"/>
          <w:szCs w:val="28"/>
          <w:lang w:val="en-US"/>
        </w:rPr>
        <w:t>Z</w:t>
      </w:r>
      <w:r>
        <w:rPr>
          <w:rFonts w:eastAsiaTheme="minorEastAsia"/>
          <w:sz w:val="28"/>
          <w:szCs w:val="28"/>
          <w:vertAlign w:val="subscript"/>
          <w:lang w:val="en-US"/>
        </w:rPr>
        <w:t>T</w:t>
      </w:r>
      <w:r>
        <w:rPr>
          <w:rFonts w:eastAsiaTheme="minorEastAsia"/>
          <w:sz w:val="28"/>
          <w:szCs w:val="28"/>
        </w:rPr>
        <w:t>:</w:t>
      </w:r>
    </w:p>
    <w:p w:rsidR="00813A1D" w:rsidRPr="00AB0063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Re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*K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val="en-US"/>
            </w:rPr>
            <w:softHyphen/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,142*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L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КС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D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КС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0,8</m:t>
                      </m:r>
                    </m:sup>
                  </m:sSubSup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sup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f(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D</m:t>
                          </m:r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)</m:t>
                          </m:r>
                        </m:e>
                      </m:acc>
                    </m:num>
                    <m:den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</m:ctrlP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d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func>
                    </m:den>
                  </m:f>
                </m:e>
              </m:nary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acc>
                </m:e>
                <m:sub/>
              </m:sSub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813A1D" w:rsidRPr="00AB0063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 рис.4.10 </w:t>
      </w:r>
      <w:r w:rsidRPr="00AB0063">
        <w:rPr>
          <w:rFonts w:eastAsiaTheme="minorEastAsia"/>
          <w:sz w:val="28"/>
          <w:szCs w:val="28"/>
        </w:rPr>
        <w:t>[</w:t>
      </w:r>
      <w:r>
        <w:rPr>
          <w:rFonts w:eastAsiaTheme="minorEastAsia"/>
          <w:sz w:val="28"/>
          <w:szCs w:val="28"/>
        </w:rPr>
        <w:t>2</w:t>
      </w:r>
      <w:r w:rsidRPr="00AB0063">
        <w:rPr>
          <w:rFonts w:eastAsiaTheme="minorEastAsia"/>
          <w:sz w:val="28"/>
          <w:szCs w:val="28"/>
        </w:rPr>
        <w:t xml:space="preserve">] </w:t>
      </w:r>
      <w:r>
        <w:rPr>
          <w:rFonts w:eastAsiaTheme="minorEastAsia"/>
          <w:sz w:val="28"/>
          <w:szCs w:val="28"/>
        </w:rPr>
        <w:t xml:space="preserve">определим значение функции </w:t>
      </w:r>
      <w:proofErr w:type="spellStart"/>
      <w:r>
        <w:rPr>
          <w:rFonts w:eastAsiaTheme="minorEastAsia"/>
          <w:sz w:val="28"/>
          <w:szCs w:val="28"/>
        </w:rPr>
        <w:t>ψ</w:t>
      </w:r>
      <w:r>
        <w:rPr>
          <w:rFonts w:eastAsiaTheme="minorEastAsia"/>
          <w:sz w:val="28"/>
          <w:szCs w:val="28"/>
          <w:vertAlign w:val="subscript"/>
        </w:rPr>
        <w:t>Т</w:t>
      </w:r>
      <w:proofErr w:type="spellEnd"/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Определим значение комплекса </w:t>
      </w:r>
      <w:proofErr w:type="spellStart"/>
      <w:r>
        <w:rPr>
          <w:rFonts w:eastAsiaTheme="minorEastAsia"/>
          <w:sz w:val="28"/>
          <w:szCs w:val="28"/>
          <w:lang w:val="en-US"/>
        </w:rPr>
        <w:t>b</w:t>
      </w:r>
      <w:r>
        <w:rPr>
          <w:rFonts w:eastAsiaTheme="minorEastAsia"/>
          <w:sz w:val="28"/>
          <w:szCs w:val="28"/>
          <w:vertAlign w:val="subscript"/>
          <w:lang w:val="en-US"/>
        </w:rPr>
        <w:t>T</w:t>
      </w:r>
      <w:proofErr w:type="spellEnd"/>
      <w:r>
        <w:rPr>
          <w:rFonts w:eastAsiaTheme="minorEastAsia"/>
          <w:sz w:val="28"/>
          <w:szCs w:val="28"/>
        </w:rPr>
        <w:t>:</w:t>
      </w:r>
    </w:p>
    <w:p w:rsidR="00813A1D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+</m:t>
          </m:r>
          <m:r>
            <w:rPr>
              <w:rFonts w:ascii="Cambria Math" w:eastAsiaTheme="minorEastAsia" w:hAnsi="Cambria Math"/>
              <w:sz w:val="28"/>
              <w:szCs w:val="28"/>
            </w:rPr>
            <m:t>1,5*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Т</m:t>
                  </m:r>
                </m:e>
              </m:acc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г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ст</m:t>
                  </m:r>
                </m:sub>
              </m:sSub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0,728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Конвективный тепловой поток определится из формулы:</w:t>
      </w:r>
    </w:p>
    <w:p w:rsidR="00813A1D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3,98*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f(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D</m:t>
                      </m:r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)</m:t>
                      </m:r>
                    </m:e>
                  </m:acc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D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1,2</m:t>
                      </m:r>
                    </m:sup>
                  </m:sSubSup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эфф_0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*(1-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Т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ст</m:t>
                      </m:r>
                    </m:sub>
                  </m:sSub>
                </m:sub>
                <m:sup/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ψ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bSup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R*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эфф_0</m:t>
                      </m:r>
                    </m:sub>
                  </m:sSub>
                </m:e>
              </m:rad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 </m:t>
          </m:r>
        </m:oMath>
      </m:oMathPara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Ограничившись в соответствии с рекомендациями значением температуры газовой стенки в 1200К зададим распределение температуры по сечениям.</w:t>
      </w:r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Далее необходимо определить лучистый тепловой поток:</w:t>
      </w:r>
    </w:p>
    <w:p w:rsidR="00813A1D" w:rsidRDefault="00813A1D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Исходные данные: мольные доли воды и углекислого газа из </w:t>
      </w:r>
      <w:proofErr w:type="spellStart"/>
      <w:r>
        <w:rPr>
          <w:rFonts w:eastAsiaTheme="minorEastAsia"/>
          <w:sz w:val="28"/>
          <w:szCs w:val="28"/>
        </w:rPr>
        <w:t>термодинамичекого</w:t>
      </w:r>
      <w:proofErr w:type="spellEnd"/>
      <w:r>
        <w:rPr>
          <w:rFonts w:eastAsiaTheme="minorEastAsia"/>
          <w:sz w:val="28"/>
          <w:szCs w:val="28"/>
        </w:rPr>
        <w:t xml:space="preserve"> расчета: </w:t>
      </w:r>
      <w:r>
        <w:rPr>
          <w:rFonts w:eastAsiaTheme="minorEastAsia"/>
          <w:sz w:val="28"/>
          <w:szCs w:val="28"/>
          <w:lang w:val="en-US"/>
        </w:rPr>
        <w:t>r</w:t>
      </w:r>
      <w:r w:rsidRPr="00AB0063">
        <w:rPr>
          <w:rFonts w:eastAsiaTheme="minorEastAsia"/>
          <w:sz w:val="28"/>
          <w:szCs w:val="28"/>
        </w:rPr>
        <w:t>(</w:t>
      </w:r>
      <w:proofErr w:type="gramStart"/>
      <w:r>
        <w:rPr>
          <w:rFonts w:eastAsiaTheme="minorEastAsia"/>
          <w:sz w:val="28"/>
          <w:szCs w:val="28"/>
          <w:lang w:val="en-US"/>
        </w:rPr>
        <w:t>CO</w:t>
      </w:r>
      <w:r w:rsidRPr="00AB0063">
        <w:rPr>
          <w:rFonts w:eastAsiaTheme="minorEastAsia"/>
          <w:sz w:val="28"/>
          <w:szCs w:val="28"/>
          <w:vertAlign w:val="subscript"/>
        </w:rPr>
        <w:t>2</w:t>
      </w:r>
      <w:r>
        <w:rPr>
          <w:rFonts w:eastAsiaTheme="minorEastAsia"/>
          <w:sz w:val="28"/>
          <w:szCs w:val="28"/>
        </w:rPr>
        <w:t>)=</w:t>
      </w:r>
      <w:proofErr w:type="gramEnd"/>
      <w:r>
        <w:rPr>
          <w:rFonts w:eastAsiaTheme="minorEastAsia"/>
          <w:sz w:val="28"/>
          <w:szCs w:val="28"/>
        </w:rPr>
        <w:t>0,</w:t>
      </w:r>
      <w:r w:rsidR="00695F8A">
        <w:rPr>
          <w:rFonts w:eastAsiaTheme="minorEastAsia"/>
          <w:sz w:val="28"/>
          <w:szCs w:val="28"/>
        </w:rPr>
        <w:t>116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  <w:lang w:val="en-US"/>
        </w:rPr>
        <w:t>r</w:t>
      </w:r>
      <w:r w:rsidRPr="00AB0063"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  <w:lang w:val="en-US"/>
        </w:rPr>
        <w:t>H</w:t>
      </w:r>
      <w:r w:rsidRPr="00AB0063">
        <w:rPr>
          <w:rFonts w:eastAsiaTheme="minorEastAsia"/>
          <w:sz w:val="28"/>
          <w:szCs w:val="28"/>
          <w:vertAlign w:val="subscript"/>
        </w:rPr>
        <w:t>2</w:t>
      </w:r>
      <w:r>
        <w:rPr>
          <w:rFonts w:eastAsiaTheme="minorEastAsia"/>
          <w:sz w:val="28"/>
          <w:szCs w:val="28"/>
          <w:lang w:val="en-US"/>
        </w:rPr>
        <w:t>O</w:t>
      </w:r>
      <w:r w:rsidRPr="00AB0063">
        <w:rPr>
          <w:rFonts w:eastAsiaTheme="minorEastAsia"/>
          <w:sz w:val="28"/>
          <w:szCs w:val="28"/>
        </w:rPr>
        <w:t>)=</w:t>
      </w:r>
      <w:r>
        <w:rPr>
          <w:rFonts w:eastAsiaTheme="minorEastAsia"/>
          <w:sz w:val="28"/>
          <w:szCs w:val="28"/>
        </w:rPr>
        <w:t>0,</w:t>
      </w:r>
      <w:r w:rsidR="00695F8A">
        <w:rPr>
          <w:rFonts w:eastAsiaTheme="minorEastAsia"/>
          <w:sz w:val="28"/>
          <w:szCs w:val="28"/>
        </w:rPr>
        <w:t>355</w:t>
      </w:r>
      <w:r>
        <w:rPr>
          <w:rFonts w:eastAsiaTheme="minorEastAsia"/>
          <w:sz w:val="28"/>
          <w:szCs w:val="28"/>
        </w:rPr>
        <w:t>.</w:t>
      </w:r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Парциальные давления компонентов в соответствии с законом Дальтона:</w:t>
      </w:r>
    </w:p>
    <w:p w:rsidR="00813A1D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H2O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H2O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=5,147МПа</m:t>
          </m:r>
        </m:oMath>
      </m:oMathPara>
    </w:p>
    <w:p w:rsidR="00813A1D" w:rsidRPr="00AB0063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СO2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СO2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=1,682МПа</m:t>
          </m:r>
        </m:oMath>
      </m:oMathPara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Пользуясь </w:t>
      </w:r>
      <w:proofErr w:type="gramStart"/>
      <w:r>
        <w:rPr>
          <w:rFonts w:eastAsiaTheme="minorEastAsia"/>
          <w:sz w:val="28"/>
          <w:szCs w:val="28"/>
        </w:rPr>
        <w:t>рис.4.21,4.22</w:t>
      </w:r>
      <w:proofErr w:type="gramEnd"/>
      <w:r>
        <w:rPr>
          <w:rFonts w:eastAsiaTheme="minorEastAsia"/>
          <w:sz w:val="28"/>
          <w:szCs w:val="28"/>
        </w:rPr>
        <w:t>,4.24 [</w:t>
      </w:r>
      <w:r w:rsidRPr="00FF70D3">
        <w:rPr>
          <w:rFonts w:eastAsiaTheme="minorEastAsia"/>
          <w:sz w:val="28"/>
          <w:szCs w:val="28"/>
        </w:rPr>
        <w:t>1]</w:t>
      </w:r>
      <w:r>
        <w:rPr>
          <w:rFonts w:eastAsiaTheme="minorEastAsia"/>
          <w:sz w:val="28"/>
          <w:szCs w:val="28"/>
        </w:rPr>
        <w:t xml:space="preserve"> определяем излучательную способность паров воды и углекислого газа:</w:t>
      </w:r>
    </w:p>
    <w:p w:rsidR="00813A1D" w:rsidRDefault="00813A1D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ε</w:t>
      </w:r>
      <w:r>
        <w:rPr>
          <w:rFonts w:eastAsiaTheme="minorEastAsia"/>
          <w:sz w:val="28"/>
          <w:szCs w:val="28"/>
          <w:vertAlign w:val="subscript"/>
          <w:lang w:val="en-US"/>
        </w:rPr>
        <w:t>H2O</w:t>
      </w:r>
      <w:r>
        <w:rPr>
          <w:rFonts w:eastAsiaTheme="minorEastAsia"/>
          <w:sz w:val="28"/>
          <w:szCs w:val="28"/>
          <w:lang w:val="en-US"/>
        </w:rPr>
        <w:t>=0</w:t>
      </w:r>
      <w:r w:rsidR="00AB6BF7">
        <w:rPr>
          <w:rFonts w:eastAsiaTheme="minorEastAsia"/>
          <w:sz w:val="28"/>
          <w:szCs w:val="28"/>
        </w:rPr>
        <w:t>,</w:t>
      </w:r>
      <w:r w:rsidR="00924965">
        <w:rPr>
          <w:rFonts w:eastAsiaTheme="minorEastAsia"/>
          <w:sz w:val="28"/>
          <w:szCs w:val="28"/>
        </w:rPr>
        <w:t>923</w:t>
      </w:r>
      <w:r w:rsidR="00AB6BF7">
        <w:rPr>
          <w:rFonts w:eastAsiaTheme="minorEastAsia"/>
          <w:sz w:val="28"/>
          <w:szCs w:val="28"/>
        </w:rPr>
        <w:t xml:space="preserve"> </w:t>
      </w:r>
    </w:p>
    <w:p w:rsidR="00813A1D" w:rsidRDefault="00813A1D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ε</w:t>
      </w:r>
      <w:r>
        <w:rPr>
          <w:rFonts w:eastAsiaTheme="minorEastAsia"/>
          <w:sz w:val="28"/>
          <w:szCs w:val="28"/>
          <w:vertAlign w:val="subscript"/>
        </w:rPr>
        <w:t>СО2</w:t>
      </w:r>
      <w:r>
        <w:rPr>
          <w:rFonts w:eastAsiaTheme="minorEastAsia"/>
          <w:sz w:val="28"/>
          <w:szCs w:val="28"/>
          <w:lang w:val="en-US"/>
        </w:rPr>
        <w:t>=0</w:t>
      </w:r>
      <w:r w:rsidR="00AB6BF7">
        <w:rPr>
          <w:rFonts w:eastAsiaTheme="minorEastAsia"/>
          <w:sz w:val="28"/>
          <w:szCs w:val="28"/>
        </w:rPr>
        <w:t>,17</w:t>
      </w:r>
      <w:r>
        <w:rPr>
          <w:rFonts w:eastAsiaTheme="minorEastAsia"/>
          <w:sz w:val="28"/>
          <w:szCs w:val="28"/>
        </w:rPr>
        <w:t>.</w:t>
      </w:r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Степень черноты ПС определяется формулой:</w:t>
      </w:r>
    </w:p>
    <w:p w:rsidR="00813A1D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ч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H2O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CO2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H2O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CO2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  </m:t>
          </m:r>
        </m:oMath>
      </m:oMathPara>
    </w:p>
    <w:p w:rsidR="00813A1D" w:rsidRDefault="00813A1D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 xml:space="preserve">Имеем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ч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=0,936</m:t>
        </m:r>
      </m:oMath>
      <w:r>
        <w:rPr>
          <w:rFonts w:eastAsiaTheme="minorEastAsia"/>
          <w:sz w:val="28"/>
          <w:szCs w:val="28"/>
        </w:rPr>
        <w:t>.</w:t>
      </w:r>
      <w:proofErr w:type="gramEnd"/>
    </w:p>
    <w:p w:rsidR="00813A1D" w:rsidRPr="00AB0063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Определим эффективную излучательную способность стенки:</w:t>
      </w:r>
    </w:p>
    <w:p w:rsidR="00813A1D" w:rsidRDefault="00813A1D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Для выбранного материал</w:t>
      </w:r>
      <w:r w:rsidR="00CC4373">
        <w:rPr>
          <w:rFonts w:eastAsiaTheme="minorEastAsia"/>
          <w:sz w:val="28"/>
          <w:szCs w:val="28"/>
        </w:rPr>
        <w:t>а - медь</w:t>
      </w:r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ε</w:t>
      </w:r>
      <w:r>
        <w:rPr>
          <w:rFonts w:eastAsiaTheme="minorEastAsia"/>
          <w:sz w:val="28"/>
          <w:szCs w:val="28"/>
          <w:vertAlign w:val="subscript"/>
        </w:rPr>
        <w:t>ст</w:t>
      </w:r>
      <w:proofErr w:type="spellEnd"/>
      <w:r>
        <w:rPr>
          <w:rFonts w:eastAsiaTheme="minorEastAsia"/>
          <w:sz w:val="28"/>
          <w:szCs w:val="28"/>
        </w:rPr>
        <w:t>=0,57.</w:t>
      </w:r>
    </w:p>
    <w:p w:rsidR="00813A1D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ст_эфф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ст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ст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ч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Ищем лучистый тепловой поток:</w:t>
      </w:r>
    </w:p>
    <w:p w:rsidR="00813A1D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л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ст_эфф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ч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'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100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813A1D" w:rsidRDefault="00813A1D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Получаем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л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=4,701*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Вт/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</w:p>
    <w:p w:rsidR="00813A1D" w:rsidRDefault="00813A1D" w:rsidP="00922307">
      <w:pPr>
        <w:pStyle w:val="a3"/>
        <w:numPr>
          <w:ilvl w:val="0"/>
          <w:numId w:val="28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Лучистый тепловой поток при наличии пристеночного слоя:</w:t>
      </w:r>
    </w:p>
    <w:p w:rsidR="00813A1D" w:rsidRDefault="00813A1D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ψ=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КС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-2H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КС</m:t>
                  </m:r>
                </m:sub>
              </m:sSub>
            </m:den>
          </m:f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КС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-2Н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КС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813A1D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л_пр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=0,65*ψ*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с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эфф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л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813A1D" w:rsidRDefault="00813A1D" w:rsidP="00922307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Имеем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л_пр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=1,287*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Вт/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</w:p>
    <w:p w:rsidR="00BB1037" w:rsidRDefault="00BB1037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Рассмотрим распределение лучистого потока по длине камеры:</w:t>
      </w:r>
    </w:p>
    <w:p w:rsidR="00BB1037" w:rsidRDefault="00303244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Первоначально</w:t>
      </w:r>
      <w:r w:rsidR="00BB1037">
        <w:rPr>
          <w:rFonts w:eastAsiaTheme="minorEastAsia"/>
          <w:sz w:val="28"/>
          <w:szCs w:val="28"/>
        </w:rPr>
        <w:t xml:space="preserve"> поток растет до значения в пристеночном слое; от </w:t>
      </w:r>
      <w:r>
        <w:rPr>
          <w:rFonts w:eastAsiaTheme="minorEastAsia"/>
          <w:sz w:val="28"/>
          <w:szCs w:val="28"/>
        </w:rPr>
        <w:t>1</w:t>
      </w:r>
      <w:r w:rsidR="00BB1037">
        <w:rPr>
          <w:rFonts w:eastAsiaTheme="minorEastAsia"/>
          <w:sz w:val="28"/>
          <w:szCs w:val="28"/>
        </w:rPr>
        <w:t xml:space="preserve">-го до </w:t>
      </w:r>
      <w:r>
        <w:rPr>
          <w:rFonts w:eastAsiaTheme="minorEastAsia"/>
          <w:sz w:val="28"/>
          <w:szCs w:val="28"/>
        </w:rPr>
        <w:t>2</w:t>
      </w:r>
      <w:r w:rsidR="00BB1037">
        <w:rPr>
          <w:rFonts w:eastAsiaTheme="minorEastAsia"/>
          <w:sz w:val="28"/>
          <w:szCs w:val="28"/>
        </w:rPr>
        <w:t xml:space="preserve">-го сечения поток постоянен и </w:t>
      </w:r>
      <w:proofErr w:type="gramStart"/>
      <w:r w:rsidR="00BB1037">
        <w:rPr>
          <w:rFonts w:eastAsiaTheme="minorEastAsia"/>
          <w:sz w:val="28"/>
          <w:szCs w:val="28"/>
        </w:rPr>
        <w:t xml:space="preserve">равен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л_пр</m:t>
            </m:r>
          </m:sub>
        </m:sSub>
      </m:oMath>
      <w:r w:rsidR="00BB1037">
        <w:rPr>
          <w:rFonts w:eastAsiaTheme="minorEastAsia"/>
          <w:sz w:val="28"/>
          <w:szCs w:val="28"/>
        </w:rPr>
        <w:t>;</w:t>
      </w:r>
      <w:proofErr w:type="gramEnd"/>
      <w:r w:rsidR="00BB1037">
        <w:rPr>
          <w:rFonts w:eastAsiaTheme="minorEastAsia"/>
          <w:sz w:val="28"/>
          <w:szCs w:val="28"/>
        </w:rPr>
        <w:t xml:space="preserve"> в ДЗЧ аппроксимируем соотношением:</w:t>
      </w:r>
    </w:p>
    <w:p w:rsidR="00BB1037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л_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л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пр</m:t>
                  </m:r>
                </m:sub>
              </m:sSub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1-12,5*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1,2-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  <w:lang w:val="en-US"/>
                                </w:rPr>
                                <m:t>D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BB1037" w:rsidRDefault="00BB1037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СЗЧ сопла аппроксимирующим соотношением является формула:</w:t>
      </w:r>
    </w:p>
    <w:p w:rsidR="00BB1037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л_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л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пр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0,5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D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BB1037" w:rsidRDefault="00BB1037" w:rsidP="00922307">
      <w:pPr>
        <w:pStyle w:val="a3"/>
        <w:numPr>
          <w:ilvl w:val="0"/>
          <w:numId w:val="26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Определяем суммарный тепловой поток:</w:t>
      </w:r>
    </w:p>
    <w:p w:rsidR="00BB1037" w:rsidRDefault="00E258E3" w:rsidP="00922307">
      <w:pPr>
        <w:pStyle w:val="a3"/>
        <w:spacing w:line="360" w:lineRule="auto"/>
        <w:ind w:left="0" w:firstLine="709"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Σ_i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к_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л_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  </m:t>
          </m:r>
        </m:oMath>
      </m:oMathPara>
    </w:p>
    <w:p w:rsidR="00BB1037" w:rsidRDefault="00BB1037" w:rsidP="009779D2">
      <w:pPr>
        <w:spacing w:before="240" w:line="360" w:lineRule="auto"/>
        <w:ind w:firstLine="709"/>
        <w:jc w:val="both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Конвективный, лучистый и суммарный тепловые потоки представлены на </w:t>
      </w:r>
      <w:r w:rsidR="00922307" w:rsidRPr="00922307">
        <w:rPr>
          <w:rFonts w:eastAsiaTheme="minorEastAsia"/>
          <w:color w:val="FF0000"/>
          <w:sz w:val="28"/>
          <w:szCs w:val="28"/>
        </w:rPr>
        <w:t>рисунке</w:t>
      </w:r>
      <w:r w:rsidRPr="00922307">
        <w:rPr>
          <w:rFonts w:eastAsiaTheme="minorEastAsia"/>
          <w:color w:val="FF0000"/>
          <w:sz w:val="28"/>
          <w:szCs w:val="28"/>
        </w:rPr>
        <w:t xml:space="preserve"> 4.</w:t>
      </w:r>
      <w:r w:rsidR="00922307">
        <w:rPr>
          <w:rFonts w:eastAsiaTheme="minorEastAsia"/>
          <w:color w:val="FF0000"/>
          <w:sz w:val="28"/>
          <w:szCs w:val="28"/>
        </w:rPr>
        <w:t>4.</w:t>
      </w:r>
    </w:p>
    <w:p w:rsidR="00F63B35" w:rsidRPr="00F63B35" w:rsidRDefault="00F63B35" w:rsidP="00F63B35">
      <w:pPr>
        <w:framePr w:w="8055" w:h="6045" w:wrap="auto" w:vAnchor="text" w:hAnchor="text" w:x="81" w:y="1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F63B35">
        <w:rPr>
          <w:rFonts w:ascii="Arial" w:eastAsiaTheme="minorHAnsi" w:hAnsi="Arial" w:cs="Arial"/>
          <w:noProof/>
          <w:position w:val="-604"/>
          <w:sz w:val="20"/>
          <w:szCs w:val="20"/>
        </w:rPr>
        <w:lastRenderedPageBreak/>
        <w:drawing>
          <wp:inline distT="0" distB="0" distL="0" distR="0">
            <wp:extent cx="4933950" cy="3848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B35" w:rsidRPr="00FF70D3" w:rsidRDefault="00F63B35" w:rsidP="009779D2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</w:p>
    <w:p w:rsidR="00EF2FBD" w:rsidRDefault="00EF2FBD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  <w:noProof/>
        </w:rPr>
      </w:pPr>
    </w:p>
    <w:p w:rsidR="00F63B35" w:rsidRDefault="00F63B35" w:rsidP="00882433">
      <w:pPr>
        <w:rPr>
          <w:b/>
        </w:rPr>
      </w:pPr>
    </w:p>
    <w:p w:rsidR="00BA648F" w:rsidRPr="00922307" w:rsidRDefault="00922307" w:rsidP="000A42A1">
      <w:pPr>
        <w:spacing w:before="120" w:line="360" w:lineRule="auto"/>
        <w:jc w:val="center"/>
        <w:rPr>
          <w:color w:val="FF0000"/>
          <w:sz w:val="28"/>
        </w:rPr>
      </w:pPr>
      <w:r w:rsidRPr="00922307">
        <w:rPr>
          <w:color w:val="FF0000"/>
          <w:sz w:val="28"/>
        </w:rPr>
        <w:t>Рисунок 4.4 -</w:t>
      </w:r>
    </w:p>
    <w:p w:rsidR="00BA648F" w:rsidRPr="00922307" w:rsidRDefault="00BA648F" w:rsidP="00922307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922307">
        <w:rPr>
          <w:rFonts w:eastAsiaTheme="minorEastAsia"/>
          <w:sz w:val="28"/>
          <w:szCs w:val="28"/>
        </w:rPr>
        <w:t>Определение длины участков</w:t>
      </w:r>
    </w:p>
    <w:p w:rsidR="00BA648F" w:rsidRPr="00922307" w:rsidRDefault="00E258E3" w:rsidP="00922307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j+1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BA648F" w:rsidRPr="00922307" w:rsidRDefault="00BA648F" w:rsidP="004F2175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i/>
          <w:sz w:val="28"/>
          <w:szCs w:val="28"/>
        </w:rPr>
      </w:pPr>
      <w:r w:rsidRPr="00922307">
        <w:rPr>
          <w:rFonts w:eastAsiaTheme="minorEastAsia"/>
          <w:sz w:val="28"/>
          <w:szCs w:val="28"/>
        </w:rPr>
        <w:t>Определение площадь блокированной поверхности участка:</w:t>
      </w:r>
    </w:p>
    <w:p w:rsidR="00BA648F" w:rsidRPr="00922307" w:rsidRDefault="00E258E3" w:rsidP="00922307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=π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j+1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</m:oMath>
      </m:oMathPara>
    </w:p>
    <w:p w:rsidR="00BA648F" w:rsidRPr="00922307" w:rsidRDefault="00BA648F" w:rsidP="004F2175">
      <w:pPr>
        <w:pStyle w:val="a3"/>
        <w:numPr>
          <w:ilvl w:val="0"/>
          <w:numId w:val="29"/>
        </w:numPr>
        <w:spacing w:line="360" w:lineRule="auto"/>
        <w:ind w:hanging="11"/>
        <w:jc w:val="both"/>
        <w:rPr>
          <w:rFonts w:eastAsiaTheme="minorEastAsia"/>
          <w:sz w:val="28"/>
          <w:szCs w:val="28"/>
        </w:rPr>
      </w:pPr>
      <w:r w:rsidRPr="00922307">
        <w:rPr>
          <w:rFonts w:eastAsiaTheme="minorEastAsia"/>
          <w:sz w:val="28"/>
          <w:szCs w:val="28"/>
        </w:rPr>
        <w:t>Теплосъем на участке определится уравнением:</w:t>
      </w:r>
    </w:p>
    <w:p w:rsidR="00BA648F" w:rsidRPr="00922307" w:rsidRDefault="00E258E3" w:rsidP="00922307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j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q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j</m:t>
                      </m:r>
                    </m:sub>
                  </m:sSub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q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j+1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</m:oMath>
      </m:oMathPara>
    </w:p>
    <w:p w:rsidR="006409DB" w:rsidRPr="00922307" w:rsidRDefault="006409DB" w:rsidP="004F2175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 w:rsidRPr="00922307">
        <w:rPr>
          <w:rFonts w:eastAsiaTheme="minorEastAsia"/>
          <w:sz w:val="28"/>
          <w:szCs w:val="28"/>
        </w:rPr>
        <w:t>Массовый расход охладителя в тракт</w:t>
      </w:r>
      <w:proofErr w:type="gramStart"/>
      <w:r w:rsidRPr="00922307">
        <w:rPr>
          <w:rFonts w:eastAsiaTheme="minorEastAsia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охл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=35кг/с</m:t>
        </m:r>
      </m:oMath>
      <w:r w:rsidRPr="00922307">
        <w:rPr>
          <w:rFonts w:eastAsiaTheme="minorEastAsia"/>
          <w:sz w:val="28"/>
          <w:szCs w:val="28"/>
        </w:rPr>
        <w:t>,</w:t>
      </w:r>
      <w:proofErr w:type="gramEnd"/>
      <w:r w:rsidRPr="00922307">
        <w:rPr>
          <w:rFonts w:eastAsiaTheme="minorEastAsia"/>
          <w:sz w:val="28"/>
          <w:szCs w:val="28"/>
        </w:rPr>
        <w:t xml:space="preserve"> температура</w:t>
      </w:r>
      <w:r w:rsidRPr="00922307">
        <w:rPr>
          <w:rFonts w:eastAsiaTheme="minorEastAsia"/>
        </w:rPr>
        <w:t xml:space="preserve"> </w:t>
      </w:r>
      <w:r w:rsidRPr="00922307">
        <w:rPr>
          <w:rFonts w:eastAsiaTheme="minorEastAsia"/>
          <w:sz w:val="28"/>
          <w:szCs w:val="28"/>
        </w:rPr>
        <w:t xml:space="preserve">охладителя на входе </w:t>
      </w:r>
      <w:proofErr w:type="spellStart"/>
      <w:r w:rsidRPr="00922307">
        <w:rPr>
          <w:rFonts w:eastAsiaTheme="minorEastAsia"/>
          <w:sz w:val="28"/>
          <w:szCs w:val="28"/>
        </w:rPr>
        <w:t>Т</w:t>
      </w:r>
      <w:r w:rsidRPr="00922307">
        <w:rPr>
          <w:rFonts w:eastAsiaTheme="minorEastAsia"/>
          <w:sz w:val="28"/>
          <w:szCs w:val="28"/>
        </w:rPr>
        <w:softHyphen/>
      </w:r>
      <w:r w:rsidRPr="00922307">
        <w:rPr>
          <w:rFonts w:eastAsiaTheme="minorEastAsia"/>
          <w:sz w:val="28"/>
          <w:szCs w:val="28"/>
          <w:vertAlign w:val="subscript"/>
        </w:rPr>
        <w:t>ж_вх</w:t>
      </w:r>
      <w:proofErr w:type="spellEnd"/>
      <w:r w:rsidRPr="00922307">
        <w:rPr>
          <w:rFonts w:eastAsiaTheme="minorEastAsia"/>
          <w:sz w:val="28"/>
          <w:szCs w:val="28"/>
        </w:rPr>
        <w:t>=293К.</w:t>
      </w:r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Определим подогрев жидкости на участках:</w:t>
      </w:r>
    </w:p>
    <w:p w:rsidR="005A27C6" w:rsidRPr="0001190F" w:rsidRDefault="005A27C6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ΔT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охл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1_j</m:t>
            </m:r>
          </m:sub>
        </m:sSub>
      </m:oMath>
      <w:r>
        <w:rPr>
          <w:rFonts w:eastAsiaTheme="minorEastAsia"/>
          <w:sz w:val="28"/>
          <w:szCs w:val="28"/>
        </w:rPr>
        <w:t xml:space="preserve"> –</w:t>
      </w:r>
      <w:proofErr w:type="gramEnd"/>
      <w:r>
        <w:rPr>
          <w:rFonts w:eastAsiaTheme="minorEastAsia"/>
          <w:sz w:val="28"/>
          <w:szCs w:val="28"/>
        </w:rPr>
        <w:t xml:space="preserve"> теплоемкость охладителя на участках.</w:t>
      </w:r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Определим температуру охладителя на входе и выходе из участков:</w:t>
      </w:r>
    </w:p>
    <w:p w:rsidR="005A27C6" w:rsidRPr="0001190F" w:rsidRDefault="00E258E3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ж_вых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ж_вых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ΔT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15-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   </m:t>
          </m:r>
        </m:oMath>
      </m:oMathPara>
    </w:p>
    <w:p w:rsidR="005A27C6" w:rsidRPr="0001190F" w:rsidRDefault="00E258E3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ж_вх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ж_вх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ΔT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15-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  </m:t>
          </m:r>
        </m:oMath>
      </m:oMathPara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Температуру жидкости на участке примем равной среднему арифметическому между входной и выходной температурой.</w:t>
      </w:r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 рис. 4.25 </w:t>
      </w:r>
      <w:r w:rsidRPr="0025146B">
        <w:rPr>
          <w:rFonts w:eastAsiaTheme="minorEastAsia"/>
          <w:sz w:val="28"/>
          <w:szCs w:val="28"/>
        </w:rPr>
        <w:t>[</w:t>
      </w:r>
      <w:r>
        <w:rPr>
          <w:rFonts w:eastAsiaTheme="minorEastAsia"/>
          <w:sz w:val="28"/>
          <w:szCs w:val="28"/>
        </w:rPr>
        <w:t>1</w:t>
      </w:r>
      <w:r w:rsidRPr="0025146B">
        <w:rPr>
          <w:rFonts w:eastAsiaTheme="minorEastAsia"/>
          <w:sz w:val="28"/>
          <w:szCs w:val="28"/>
        </w:rPr>
        <w:t>]</w:t>
      </w:r>
      <w:r>
        <w:rPr>
          <w:rFonts w:eastAsiaTheme="minorEastAsia"/>
          <w:sz w:val="28"/>
          <w:szCs w:val="28"/>
        </w:rPr>
        <w:t xml:space="preserve"> найдем значения комплекса изотермичности </w:t>
      </w:r>
      <w:r w:rsidRPr="005A27C6">
        <w:rPr>
          <w:rFonts w:eastAsiaTheme="minorEastAsia"/>
          <w:sz w:val="28"/>
          <w:szCs w:val="28"/>
        </w:rPr>
        <w:t>ZψTj</w:t>
      </w:r>
      <w:r>
        <w:rPr>
          <w:rFonts w:eastAsiaTheme="minorEastAsia"/>
          <w:sz w:val="28"/>
          <w:szCs w:val="28"/>
        </w:rPr>
        <w:t>.</w:t>
      </w:r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Определим диаметр канала охлаждения. Для этого зададимся толщиной внутренней стенки </w:t>
      </w:r>
      <w:proofErr w:type="spellStart"/>
      <w:r>
        <w:rPr>
          <w:rFonts w:eastAsiaTheme="minorEastAsia"/>
          <w:sz w:val="28"/>
          <w:szCs w:val="28"/>
        </w:rPr>
        <w:t>δ</w:t>
      </w:r>
      <w:r>
        <w:rPr>
          <w:rFonts w:eastAsiaTheme="minorEastAsia"/>
          <w:sz w:val="28"/>
          <w:szCs w:val="28"/>
        </w:rPr>
        <w:softHyphen/>
      </w:r>
      <w:r w:rsidRPr="005A27C6">
        <w:rPr>
          <w:rFonts w:eastAsiaTheme="minorEastAsia"/>
          <w:sz w:val="28"/>
          <w:szCs w:val="28"/>
        </w:rPr>
        <w:t>ст</w:t>
      </w:r>
      <w:proofErr w:type="spellEnd"/>
      <w:r>
        <w:rPr>
          <w:rFonts w:eastAsiaTheme="minorEastAsia"/>
          <w:sz w:val="28"/>
          <w:szCs w:val="28"/>
        </w:rPr>
        <w:t>=1,</w:t>
      </w:r>
      <w:r w:rsidR="00807FE1">
        <w:rPr>
          <w:rFonts w:eastAsiaTheme="minorEastAsia"/>
          <w:sz w:val="28"/>
          <w:szCs w:val="28"/>
        </w:rPr>
        <w:t>8</w:t>
      </w:r>
      <w:r>
        <w:rPr>
          <w:rFonts w:eastAsiaTheme="minorEastAsia"/>
          <w:sz w:val="28"/>
          <w:szCs w:val="28"/>
        </w:rPr>
        <w:t xml:space="preserve">мм, высотой канала </w:t>
      </w:r>
      <w:r w:rsidRPr="005A27C6">
        <w:rPr>
          <w:rFonts w:eastAsiaTheme="minorEastAsia"/>
          <w:sz w:val="28"/>
          <w:szCs w:val="28"/>
        </w:rPr>
        <w:t>h</w:t>
      </w:r>
      <w:r w:rsidRPr="0025146B">
        <w:rPr>
          <w:rFonts w:eastAsiaTheme="minorEastAsia"/>
          <w:sz w:val="28"/>
          <w:szCs w:val="28"/>
        </w:rPr>
        <w:t>=</w:t>
      </w:r>
      <w:r w:rsidR="00CF7591">
        <w:rPr>
          <w:rFonts w:eastAsiaTheme="minorEastAsia"/>
          <w:sz w:val="28"/>
          <w:szCs w:val="28"/>
        </w:rPr>
        <w:t>3,2</w:t>
      </w:r>
      <w:r>
        <w:rPr>
          <w:rFonts w:eastAsiaTheme="minorEastAsia"/>
          <w:sz w:val="28"/>
          <w:szCs w:val="28"/>
        </w:rPr>
        <w:t>мм. Тогда диаметр равен:</w:t>
      </w:r>
    </w:p>
    <w:p w:rsidR="005A27C6" w:rsidRPr="0001190F" w:rsidRDefault="00E258E3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охл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+2*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ст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r>
            <w:rPr>
              <w:rFonts w:ascii="Cambria Math" w:eastAsiaTheme="minorEastAsia" w:hAnsi="Cambria Math"/>
              <w:sz w:val="28"/>
              <w:szCs w:val="28"/>
            </w:rPr>
            <m:t>h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 </m:t>
          </m:r>
        </m:oMath>
      </m:oMathPara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Зададимся толщиной гофра </w:t>
      </w:r>
      <w:proofErr w:type="spellStart"/>
      <w:r>
        <w:rPr>
          <w:rFonts w:eastAsiaTheme="minorEastAsia"/>
          <w:sz w:val="28"/>
          <w:szCs w:val="28"/>
        </w:rPr>
        <w:t>δ</w:t>
      </w:r>
      <w:r>
        <w:rPr>
          <w:rFonts w:eastAsiaTheme="minorEastAsia"/>
          <w:sz w:val="28"/>
          <w:szCs w:val="28"/>
        </w:rPr>
        <w:softHyphen/>
      </w:r>
      <w:r w:rsidRPr="005A27C6">
        <w:rPr>
          <w:rFonts w:eastAsiaTheme="minorEastAsia"/>
          <w:sz w:val="28"/>
          <w:szCs w:val="28"/>
        </w:rPr>
        <w:t>г</w:t>
      </w:r>
      <w:proofErr w:type="spellEnd"/>
      <w:r>
        <w:rPr>
          <w:rFonts w:eastAsiaTheme="minorEastAsia"/>
          <w:sz w:val="28"/>
          <w:szCs w:val="28"/>
        </w:rPr>
        <w:t>=0,</w:t>
      </w:r>
      <w:r w:rsidR="00807FE1">
        <w:rPr>
          <w:rFonts w:eastAsiaTheme="minorEastAsia"/>
          <w:sz w:val="28"/>
          <w:szCs w:val="28"/>
        </w:rPr>
        <w:t xml:space="preserve">8 </w:t>
      </w:r>
      <w:r>
        <w:rPr>
          <w:rFonts w:eastAsiaTheme="minorEastAsia"/>
          <w:sz w:val="28"/>
          <w:szCs w:val="28"/>
        </w:rPr>
        <w:t xml:space="preserve">мм и числом ребер гофра </w:t>
      </w:r>
      <w:r w:rsidRPr="005A27C6">
        <w:rPr>
          <w:rFonts w:eastAsiaTheme="minorEastAsia"/>
          <w:sz w:val="28"/>
          <w:szCs w:val="28"/>
        </w:rPr>
        <w:t>nр</w:t>
      </w:r>
      <w:r>
        <w:rPr>
          <w:rFonts w:eastAsiaTheme="minorEastAsia"/>
          <w:sz w:val="28"/>
          <w:szCs w:val="28"/>
        </w:rPr>
        <w:t>. Тогда ширина канала:</w:t>
      </w:r>
    </w:p>
    <w:p w:rsidR="005A27C6" w:rsidRPr="0001190F" w:rsidRDefault="00E258E3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_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охл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г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w:softHyphen/>
                    <m:t>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w:softHyphen/>
                    <m:t>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г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охл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w:softHyphen/>
                    <m:t>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*(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г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</m:t>
          </m:r>
        </m:oMath>
      </m:oMathPara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Эквивалентный диаметр определим по формуле:</w:t>
      </w:r>
    </w:p>
    <w:p w:rsidR="005A27C6" w:rsidRPr="0001190F" w:rsidRDefault="00E258E3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э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*(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г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+(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г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    </m:t>
          </m:r>
        </m:oMath>
      </m:oMathPara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Определим площадь живого сечения охлаждающего тракта:</w:t>
      </w:r>
    </w:p>
    <w:p w:rsidR="005A27C6" w:rsidRPr="0001190F" w:rsidRDefault="00E258E3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=2*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р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w:softHyphen/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d>
            <m:d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г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5A27C6" w:rsidRP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Коэффициент теплоотдачи определится формулой:</w:t>
      </w:r>
    </w:p>
    <w:p w:rsidR="005A27C6" w:rsidRPr="0001190F" w:rsidRDefault="00E258E3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4140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ψTj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0,021</m:t>
              </m:r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э_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0,2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m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охл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F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ж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j</m:t>
                          </m:r>
                        </m:sub>
                      </m:sSub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0,8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  </m:t>
          </m:r>
        </m:oMath>
      </m:oMathPara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Зададим теплопроводность гофров </w:t>
      </w:r>
      <w:proofErr w:type="spellStart"/>
      <w:r>
        <w:rPr>
          <w:rFonts w:eastAsiaTheme="minorEastAsia"/>
          <w:sz w:val="28"/>
          <w:szCs w:val="28"/>
        </w:rPr>
        <w:t>λ</w:t>
      </w:r>
      <w:r w:rsidRPr="005A27C6">
        <w:rPr>
          <w:rFonts w:eastAsiaTheme="minorEastAsia"/>
          <w:sz w:val="28"/>
          <w:szCs w:val="28"/>
        </w:rPr>
        <w:t>г</w:t>
      </w:r>
      <w:proofErr w:type="spellEnd"/>
      <w:r>
        <w:rPr>
          <w:rFonts w:eastAsiaTheme="minorEastAsia"/>
          <w:sz w:val="28"/>
          <w:szCs w:val="28"/>
        </w:rPr>
        <w:t>=291Вт/м*К.  Коэффициент эффективности оребрения определится формулой:</w:t>
      </w:r>
    </w:p>
    <w:p w:rsidR="005A27C6" w:rsidRPr="0001190F" w:rsidRDefault="00E258E3" w:rsidP="0001190F">
      <w:pPr>
        <w:spacing w:line="360" w:lineRule="auto"/>
        <w:ind w:left="360"/>
        <w:jc w:val="bot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р_</m:t>
              </m:r>
              <m:r>
                <w:rPr>
                  <w:rFonts w:ascii="Cambria Math" w:eastAsiaTheme="minorEastAsia" w:hAnsi="Cambria Math"/>
                  <w:sz w:val="22"/>
                  <w:szCs w:val="22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1+2</m:t>
              </m:r>
              <m:f>
                <m:f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δ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г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j</m:t>
                              </m:r>
                            </m:sub>
                          </m:sSub>
                        </m:den>
                      </m:f>
                    </m:e>
                  </m:rad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j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*</m:t>
              </m:r>
              <m:r>
                <w:rPr>
                  <w:rFonts w:ascii="Cambria Math" w:eastAsiaTheme="minorEastAsia" w:hAnsi="Cambria Math"/>
                  <w:sz w:val="22"/>
                  <w:szCs w:val="22"/>
                </w:rPr>
                <m:t>tgh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h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k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j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j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δ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г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j</m:t>
                              </m:r>
                            </m:sub>
                          </m:sSub>
                        </m:den>
                      </m:f>
                    </m:e>
                  </m:rad>
                </m:den>
              </m:f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г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_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j</m:t>
                      </m:r>
                    </m:sub>
                  </m:sSub>
                </m:den>
              </m:f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    </m:t>
          </m:r>
        </m:oMath>
      </m:oMathPara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Коэффициент теплоотдачи с учетом оребрения:</w:t>
      </w:r>
    </w:p>
    <w:p w:rsidR="005A27C6" w:rsidRPr="0001190F" w:rsidRDefault="00E258E3" w:rsidP="0001190F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ж_р_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р_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</m:t>
          </m:r>
        </m:oMath>
      </m:oMathPara>
    </w:p>
    <w:p w:rsidR="005A27C6" w:rsidRP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Определим температуру жидкостной стенки:</w:t>
      </w:r>
    </w:p>
    <w:p w:rsidR="005A27C6" w:rsidRPr="00A557DC" w:rsidRDefault="00E258E3" w:rsidP="00A557DC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ж_ст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Σ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ж_р_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            </m:t>
          </m:r>
        </m:oMath>
      </m:oMathPara>
    </w:p>
    <w:p w:rsidR="005A27C6" w:rsidRP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</w:t>
      </w:r>
      <w:r w:rsidRPr="005A27C6">
        <w:rPr>
          <w:rFonts w:eastAsiaTheme="minorEastAsia"/>
          <w:sz w:val="28"/>
          <w:szCs w:val="28"/>
        </w:rPr>
        <w:t>реднюю температуру стенки определим, как среднее арифметическое между температурами газовой и жидкостной стенки.</w:t>
      </w:r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 рис.4.40 </w:t>
      </w:r>
      <w:r w:rsidRPr="0025146B">
        <w:rPr>
          <w:rFonts w:eastAsiaTheme="minorEastAsia"/>
          <w:sz w:val="28"/>
          <w:szCs w:val="28"/>
        </w:rPr>
        <w:t>[</w:t>
      </w:r>
      <w:r w:rsidRPr="00080AD8">
        <w:rPr>
          <w:rFonts w:eastAsiaTheme="minorEastAsia"/>
          <w:sz w:val="28"/>
          <w:szCs w:val="28"/>
        </w:rPr>
        <w:t>1</w:t>
      </w:r>
      <w:r w:rsidRPr="0025146B">
        <w:rPr>
          <w:rFonts w:eastAsiaTheme="minorEastAsia"/>
          <w:sz w:val="28"/>
          <w:szCs w:val="28"/>
        </w:rPr>
        <w:t xml:space="preserve">] </w:t>
      </w:r>
      <w:r>
        <w:rPr>
          <w:rFonts w:eastAsiaTheme="minorEastAsia"/>
          <w:sz w:val="28"/>
          <w:szCs w:val="28"/>
        </w:rPr>
        <w:t xml:space="preserve">определим коэффициент теплопроводности стенки </w:t>
      </w:r>
      <w:proofErr w:type="spellStart"/>
      <w:r>
        <w:rPr>
          <w:rFonts w:eastAsiaTheme="minorEastAsia"/>
          <w:sz w:val="28"/>
          <w:szCs w:val="28"/>
        </w:rPr>
        <w:t>λ</w:t>
      </w:r>
      <w:r w:rsidRPr="005A27C6">
        <w:rPr>
          <w:rFonts w:eastAsiaTheme="minorEastAsia"/>
          <w:sz w:val="28"/>
          <w:szCs w:val="28"/>
        </w:rPr>
        <w:t>ст_j</w:t>
      </w:r>
      <w:proofErr w:type="spellEnd"/>
      <w:r>
        <w:rPr>
          <w:rFonts w:eastAsiaTheme="minorEastAsia"/>
          <w:sz w:val="28"/>
          <w:szCs w:val="28"/>
        </w:rPr>
        <w:t>.</w:t>
      </w:r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Определим температуру газовой стенки по формуле:</w:t>
      </w:r>
    </w:p>
    <w:p w:rsidR="005A27C6" w:rsidRPr="00A557DC" w:rsidRDefault="00E258E3" w:rsidP="00A557DC">
      <w:pPr>
        <w:spacing w:line="360" w:lineRule="auto"/>
        <w:ind w:left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г_ст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Σ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ст_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j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ж_ст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j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5A27C6" w:rsidRDefault="005A27C6" w:rsidP="005A27C6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Рассчитаем погрешность относительно заданной температуры газовой стенки.</w:t>
      </w:r>
    </w:p>
    <w:p w:rsidR="006409DB" w:rsidRDefault="00B659C2" w:rsidP="00BA648F">
      <w:pPr>
        <w:rPr>
          <w:b/>
        </w:rPr>
      </w:pPr>
      <w:r>
        <w:rPr>
          <w:b/>
          <w:noProof/>
        </w:rPr>
        <w:drawing>
          <wp:inline distT="0" distB="0" distL="0" distR="0" wp14:anchorId="6B7ACF78">
            <wp:extent cx="5212271" cy="3403288"/>
            <wp:effectExtent l="0" t="0" r="7620" b="698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610" cy="340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59C2" w:rsidRDefault="00B659C2" w:rsidP="00B659C2">
      <w:pPr>
        <w:spacing w:before="24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Рисунок</w:t>
      </w:r>
      <w:r w:rsidRPr="00080AD8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– Распределение температуры газовой стенки по сечениям камеры</w:t>
      </w:r>
    </w:p>
    <w:p w:rsidR="00B659C2" w:rsidRDefault="00B659C2" w:rsidP="00B659C2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Учитывая граничные значения температур применим две завесы: в начале камеры и в начале ДЗЧ сопла. В результате их применения удельные характеристики камеры снизятся, но вероятность прогара значительно уменьшится.</w:t>
      </w:r>
    </w:p>
    <w:p w:rsidR="00B659C2" w:rsidRDefault="00B659C2" w:rsidP="00B659C2">
      <w:pPr>
        <w:spacing w:before="240"/>
        <w:jc w:val="both"/>
        <w:rPr>
          <w:rFonts w:eastAsiaTheme="minorEastAsia"/>
          <w:sz w:val="28"/>
          <w:szCs w:val="28"/>
        </w:rPr>
      </w:pPr>
    </w:p>
    <w:p w:rsidR="0073222C" w:rsidRPr="00C60B58" w:rsidRDefault="0073222C" w:rsidP="0073222C">
      <w:pPr>
        <w:pStyle w:val="1"/>
        <w:ind w:firstLine="709"/>
        <w:jc w:val="left"/>
        <w:rPr>
          <w:rFonts w:eastAsiaTheme="minorEastAsia"/>
        </w:rPr>
      </w:pPr>
      <w:r>
        <w:rPr>
          <w:rFonts w:eastAsiaTheme="minorEastAsia"/>
        </w:rPr>
        <w:lastRenderedPageBreak/>
        <w:t xml:space="preserve">4.6 </w:t>
      </w:r>
      <w:r w:rsidRPr="009003B0">
        <w:rPr>
          <w:rFonts w:eastAsiaTheme="minorEastAsia"/>
        </w:rPr>
        <w:t>Номенклатура конструкционных материалов</w:t>
      </w:r>
    </w:p>
    <w:p w:rsidR="0073222C" w:rsidRPr="00080AD8" w:rsidRDefault="0073222C" w:rsidP="0073222C">
      <w:pPr>
        <w:ind w:firstLine="70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Таблица </w:t>
      </w:r>
      <w:r w:rsidRPr="00731035">
        <w:rPr>
          <w:rFonts w:eastAsiaTheme="minorEastAsia"/>
          <w:color w:val="FF0000"/>
          <w:sz w:val="28"/>
          <w:szCs w:val="28"/>
        </w:rPr>
        <w:t xml:space="preserve">Лера привет </w:t>
      </w:r>
      <w:r>
        <w:rPr>
          <w:rFonts w:eastAsiaTheme="minorEastAsia"/>
          <w:sz w:val="28"/>
          <w:szCs w:val="28"/>
        </w:rPr>
        <w:t>– Используемые материалы.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93"/>
        <w:gridCol w:w="4652"/>
      </w:tblGrid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Внутреннее днище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БрХ08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Форсунки «Г»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БрХ08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 xml:space="preserve">Внутренние стенки </w:t>
            </w:r>
            <w:r>
              <w:rPr>
                <w:rFonts w:eastAsiaTheme="minorEastAsia"/>
                <w:sz w:val="28"/>
                <w:szCs w:val="28"/>
              </w:rPr>
              <w:t>КС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БрХ08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Завесы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БрХ08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 xml:space="preserve">Средняя часть </w:t>
            </w:r>
            <w:r>
              <w:rPr>
                <w:rFonts w:eastAsiaTheme="minorEastAsia"/>
                <w:sz w:val="28"/>
                <w:szCs w:val="28"/>
              </w:rPr>
              <w:t>КС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БрХ08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Первая секция сопла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БрХ08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Двухкомпонентные форсунки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Х18Н10Т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Среднее днище (и его детали)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Х18Н10Т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Наружная рубашка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Х18Н10Т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Коллектор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Х18Н10Т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Бандаж</w:t>
            </w:r>
            <w:r>
              <w:rPr>
                <w:rFonts w:eastAsiaTheme="minorEastAsia"/>
                <w:sz w:val="28"/>
                <w:szCs w:val="28"/>
              </w:rPr>
              <w:t>и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Х18Н10Т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Внутренняя стенка сопла-надставки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Х18Н9Т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Переходные кольца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12Х21Н5Т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Остальное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Никелевый сплав</w:t>
            </w:r>
          </w:p>
        </w:tc>
      </w:tr>
    </w:tbl>
    <w:p w:rsidR="0073222C" w:rsidRPr="009003B0" w:rsidRDefault="0073222C" w:rsidP="0073222C">
      <w:pPr>
        <w:jc w:val="center"/>
        <w:rPr>
          <w:rFonts w:eastAsiaTheme="minorEastAsia"/>
          <w:sz w:val="28"/>
          <w:szCs w:val="28"/>
        </w:rPr>
      </w:pPr>
    </w:p>
    <w:p w:rsidR="0073222C" w:rsidRPr="009003B0" w:rsidRDefault="0073222C" w:rsidP="0073222C">
      <w:pPr>
        <w:jc w:val="center"/>
        <w:rPr>
          <w:rFonts w:eastAsiaTheme="minorEastAsia"/>
          <w:sz w:val="28"/>
          <w:szCs w:val="28"/>
        </w:rPr>
      </w:pPr>
      <w:r w:rsidRPr="009003B0">
        <w:rPr>
          <w:rFonts w:eastAsiaTheme="minorEastAsia"/>
          <w:sz w:val="28"/>
          <w:szCs w:val="28"/>
        </w:rPr>
        <w:t>Пайка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8"/>
        <w:gridCol w:w="4667"/>
      </w:tblGrid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Для пайки узлов КС и сопла (рубашки)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Г40НХ</w:t>
            </w:r>
          </w:p>
        </w:tc>
      </w:tr>
      <w:tr w:rsidR="0073222C" w:rsidRPr="009003B0" w:rsidTr="0073222C">
        <w:tc>
          <w:tcPr>
            <w:tcW w:w="4785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Для пайки форсунок</w:t>
            </w:r>
          </w:p>
        </w:tc>
        <w:tc>
          <w:tcPr>
            <w:tcW w:w="4786" w:type="dxa"/>
          </w:tcPr>
          <w:p w:rsidR="0073222C" w:rsidRPr="009003B0" w:rsidRDefault="0073222C" w:rsidP="0073222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9003B0">
              <w:rPr>
                <w:rFonts w:eastAsiaTheme="minorEastAsia"/>
                <w:sz w:val="28"/>
                <w:szCs w:val="28"/>
              </w:rPr>
              <w:t>ПСр39</w:t>
            </w:r>
          </w:p>
        </w:tc>
      </w:tr>
    </w:tbl>
    <w:p w:rsidR="00B659C2" w:rsidRDefault="00B659C2" w:rsidP="00BA648F">
      <w:pPr>
        <w:rPr>
          <w:b/>
        </w:rPr>
      </w:pPr>
    </w:p>
    <w:p w:rsidR="00731035" w:rsidRPr="00731035" w:rsidRDefault="00731035" w:rsidP="00731035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w:bookmarkStart w:id="1" w:name="_Toc482596192"/>
      <w:r>
        <w:rPr>
          <w:rFonts w:eastAsiaTheme="minorEastAsia"/>
        </w:rPr>
        <w:t>5</w:t>
      </w:r>
      <w:r w:rsidRPr="00731035">
        <w:rPr>
          <w:rFonts w:eastAsiaTheme="minorEastAsia"/>
          <w:sz w:val="28"/>
          <w:szCs w:val="28"/>
        </w:rPr>
        <w:t>. Расчет дроссельной и высотной характеристик</w:t>
      </w:r>
      <w:bookmarkEnd w:id="1"/>
    </w:p>
    <w:p w:rsidR="00731035" w:rsidRDefault="00731035" w:rsidP="00731035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Характеристика РД – это зависимость тяги или удельного импульса от какого-либо внутреннего или внешнего параметра при постоянстве остальных.</w:t>
      </w:r>
    </w:p>
    <w:p w:rsidR="00731035" w:rsidRPr="00731035" w:rsidRDefault="00731035" w:rsidP="00731035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731035">
        <w:rPr>
          <w:rFonts w:eastAsiaTheme="minorEastAsia"/>
          <w:sz w:val="28"/>
          <w:szCs w:val="28"/>
        </w:rPr>
        <w:t>5.1</w:t>
      </w:r>
      <w:r>
        <w:rPr>
          <w:rFonts w:eastAsiaTheme="minorEastAsia"/>
          <w:sz w:val="28"/>
          <w:szCs w:val="28"/>
        </w:rPr>
        <w:t xml:space="preserve"> </w:t>
      </w:r>
      <w:r w:rsidRPr="00731035">
        <w:rPr>
          <w:rFonts w:eastAsiaTheme="minorEastAsia"/>
          <w:sz w:val="28"/>
          <w:szCs w:val="28"/>
        </w:rPr>
        <w:t>Расчет дроссельной характеристики</w:t>
      </w:r>
    </w:p>
    <w:p w:rsidR="00731035" w:rsidRDefault="00731035" w:rsidP="00731035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Дроссельная характеристика – это зависимость тяги и удельного импульса от давления в КС при постоянстве остальных параметров:</w:t>
      </w:r>
    </w:p>
    <w:p w:rsidR="00731035" w:rsidRPr="00731035" w:rsidRDefault="00731035" w:rsidP="00731035">
      <w:pPr>
        <w:pStyle w:val="a3"/>
        <w:numPr>
          <w:ilvl w:val="0"/>
          <w:numId w:val="34"/>
        </w:numPr>
        <w:spacing w:before="240" w:line="360" w:lineRule="auto"/>
        <w:jc w:val="both"/>
        <w:rPr>
          <w:rFonts w:eastAsiaTheme="minorEastAsia"/>
          <w:sz w:val="28"/>
          <w:szCs w:val="28"/>
        </w:rPr>
      </w:pPr>
      <w:r w:rsidRPr="00731035">
        <w:rPr>
          <w:rFonts w:eastAsiaTheme="minorEastAsia"/>
          <w:sz w:val="28"/>
          <w:szCs w:val="28"/>
        </w:rPr>
        <w:t>Геометрические размеры;</w:t>
      </w:r>
    </w:p>
    <w:p w:rsidR="00731035" w:rsidRPr="00731035" w:rsidRDefault="00731035" w:rsidP="00731035">
      <w:pPr>
        <w:pStyle w:val="a3"/>
        <w:numPr>
          <w:ilvl w:val="0"/>
          <w:numId w:val="34"/>
        </w:numPr>
        <w:spacing w:before="240" w:line="360" w:lineRule="auto"/>
        <w:jc w:val="both"/>
        <w:rPr>
          <w:rFonts w:eastAsiaTheme="minorEastAsia"/>
          <w:sz w:val="28"/>
          <w:szCs w:val="28"/>
        </w:rPr>
      </w:pPr>
      <w:r w:rsidRPr="00731035">
        <w:rPr>
          <w:rFonts w:eastAsiaTheme="minorEastAsia"/>
          <w:sz w:val="28"/>
          <w:szCs w:val="28"/>
        </w:rPr>
        <w:t>Соотношение компонентов топлива;</w:t>
      </w:r>
    </w:p>
    <w:p w:rsidR="00731035" w:rsidRPr="00731035" w:rsidRDefault="00731035" w:rsidP="00731035">
      <w:pPr>
        <w:pStyle w:val="a3"/>
        <w:numPr>
          <w:ilvl w:val="0"/>
          <w:numId w:val="34"/>
        </w:numPr>
        <w:spacing w:before="240" w:line="360" w:lineRule="auto"/>
        <w:jc w:val="both"/>
        <w:rPr>
          <w:rFonts w:eastAsiaTheme="minorEastAsia"/>
          <w:sz w:val="28"/>
          <w:szCs w:val="28"/>
        </w:rPr>
      </w:pPr>
      <w:r w:rsidRPr="00731035">
        <w:rPr>
          <w:rFonts w:eastAsiaTheme="minorEastAsia"/>
          <w:sz w:val="28"/>
          <w:szCs w:val="28"/>
        </w:rPr>
        <w:t>Давление окружающей среды (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H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b>
        </m:sSub>
      </m:oMath>
      <w:r w:rsidRPr="00731035">
        <w:rPr>
          <w:rFonts w:eastAsiaTheme="minorEastAsia"/>
          <w:sz w:val="28"/>
          <w:szCs w:val="28"/>
        </w:rPr>
        <w:t>).</w:t>
      </w:r>
    </w:p>
    <w:p w:rsidR="00731035" w:rsidRPr="00731035" w:rsidRDefault="00731035" w:rsidP="00731035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P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Уд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П</m:t>
                  </m:r>
                </m:sup>
              </m:sSub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т</m:t>
                  </m:r>
                </m:sub>
              </m:sSub>
            </m:den>
          </m:f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    </m:t>
          </m:r>
        </m:oMath>
      </m:oMathPara>
    </w:p>
    <w:p w:rsidR="00731035" w:rsidRPr="00731035" w:rsidRDefault="00E258E3" w:rsidP="00731035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уд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Уд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</m:acc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Уд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т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</m:sub>
              </m:sSub>
            </m:den>
          </m:f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         </m:t>
          </m:r>
        </m:oMath>
      </m:oMathPara>
    </w:p>
    <w:p w:rsidR="00731035" w:rsidRDefault="00731035" w:rsidP="00731035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Данные зависимости позволяют построить дроссельную характеристику. Зададимся несколькими значениями давления в КС и рассчитаем значения тяги и удельного импульса. Результаты расчета показаны в таблице и на графике.</w:t>
      </w:r>
    </w:p>
    <w:p w:rsidR="00731035" w:rsidRDefault="00731035" w:rsidP="00731035">
      <w:pPr>
        <w:spacing w:before="240"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3B3D44">
        <w:rPr>
          <w:rFonts w:eastAsiaTheme="minorEastAsia"/>
          <w:color w:val="FF0000"/>
          <w:sz w:val="28"/>
          <w:szCs w:val="28"/>
        </w:rPr>
        <w:t xml:space="preserve">Таблица 11 </w:t>
      </w:r>
      <w:r>
        <w:rPr>
          <w:rFonts w:eastAsiaTheme="minorEastAsia"/>
          <w:sz w:val="28"/>
          <w:szCs w:val="28"/>
        </w:rPr>
        <w:t>– Дроссельная характеристика.</w:t>
      </w:r>
    </w:p>
    <w:tbl>
      <w:tblPr>
        <w:tblStyle w:val="a4"/>
        <w:tblW w:w="9502" w:type="dxa"/>
        <w:tblLook w:val="04A0" w:firstRow="1" w:lastRow="0" w:firstColumn="1" w:lastColumn="0" w:noHBand="0" w:noVBand="1"/>
      </w:tblPr>
      <w:tblGrid>
        <w:gridCol w:w="1157"/>
        <w:gridCol w:w="740"/>
        <w:gridCol w:w="933"/>
        <w:gridCol w:w="798"/>
        <w:gridCol w:w="798"/>
        <w:gridCol w:w="846"/>
        <w:gridCol w:w="846"/>
        <w:gridCol w:w="846"/>
        <w:gridCol w:w="846"/>
        <w:gridCol w:w="846"/>
        <w:gridCol w:w="846"/>
      </w:tblGrid>
      <w:tr w:rsidR="00701DFD" w:rsidTr="00701DFD">
        <w:tc>
          <w:tcPr>
            <w:tcW w:w="1157" w:type="dxa"/>
          </w:tcPr>
          <w:p w:rsidR="00731035" w:rsidRDefault="00E258E3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k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 МПа</m:t>
                </m:r>
              </m:oMath>
            </m:oMathPara>
          </w:p>
        </w:tc>
        <w:tc>
          <w:tcPr>
            <w:tcW w:w="740" w:type="dxa"/>
          </w:tcPr>
          <w:p w:rsidR="00731035" w:rsidRDefault="00731035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933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798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798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18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25</w:t>
            </w:r>
          </w:p>
        </w:tc>
      </w:tr>
      <w:tr w:rsidR="00701DFD" w:rsidTr="00701DFD">
        <w:tc>
          <w:tcPr>
            <w:tcW w:w="1157" w:type="dxa"/>
          </w:tcPr>
          <w:p w:rsidR="00731035" w:rsidRPr="006B2D5D" w:rsidRDefault="00731035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P</w:t>
            </w:r>
            <w:r>
              <w:rPr>
                <w:rFonts w:eastAsiaTheme="minorEastAsia"/>
                <w:sz w:val="28"/>
                <w:szCs w:val="28"/>
              </w:rPr>
              <w:t>,кН</w:t>
            </w:r>
          </w:p>
        </w:tc>
        <w:tc>
          <w:tcPr>
            <w:tcW w:w="740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-3,8</w:t>
            </w:r>
          </w:p>
        </w:tc>
        <w:tc>
          <w:tcPr>
            <w:tcW w:w="933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-0,9</w:t>
            </w:r>
          </w:p>
        </w:tc>
        <w:tc>
          <w:tcPr>
            <w:tcW w:w="798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1,98</w:t>
            </w:r>
          </w:p>
        </w:tc>
        <w:tc>
          <w:tcPr>
            <w:tcW w:w="798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7,75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19,29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30,82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36,59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48,18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53,89</w:t>
            </w:r>
          </w:p>
        </w:tc>
        <w:tc>
          <w:tcPr>
            <w:tcW w:w="846" w:type="dxa"/>
          </w:tcPr>
          <w:p w:rsidR="00731035" w:rsidRDefault="00701DFD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68,31</w:t>
            </w:r>
          </w:p>
        </w:tc>
      </w:tr>
      <w:tr w:rsidR="00701DFD" w:rsidTr="00701DFD">
        <w:tc>
          <w:tcPr>
            <w:tcW w:w="1157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уд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,м/с</m:t>
                </m:r>
              </m:oMath>
            </m:oMathPara>
          </w:p>
        </w:tc>
        <w:tc>
          <w:tcPr>
            <w:tcW w:w="740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33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-1025</w:t>
            </w:r>
          </w:p>
        </w:tc>
        <w:tc>
          <w:tcPr>
            <w:tcW w:w="798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1128</w:t>
            </w:r>
          </w:p>
        </w:tc>
        <w:tc>
          <w:tcPr>
            <w:tcW w:w="798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2204</w:t>
            </w:r>
          </w:p>
        </w:tc>
        <w:tc>
          <w:tcPr>
            <w:tcW w:w="846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2742</w:t>
            </w:r>
          </w:p>
        </w:tc>
        <w:tc>
          <w:tcPr>
            <w:tcW w:w="846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2921</w:t>
            </w:r>
          </w:p>
        </w:tc>
        <w:tc>
          <w:tcPr>
            <w:tcW w:w="846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2973</w:t>
            </w:r>
          </w:p>
        </w:tc>
        <w:tc>
          <w:tcPr>
            <w:tcW w:w="846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3041</w:t>
            </w:r>
          </w:p>
        </w:tc>
        <w:tc>
          <w:tcPr>
            <w:tcW w:w="846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3065</w:t>
            </w:r>
          </w:p>
        </w:tc>
        <w:tc>
          <w:tcPr>
            <w:tcW w:w="846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3108</w:t>
            </w:r>
          </w:p>
        </w:tc>
      </w:tr>
      <w:tr w:rsidR="00701DFD" w:rsidTr="00701DFD">
        <w:tc>
          <w:tcPr>
            <w:tcW w:w="1157" w:type="dxa"/>
          </w:tcPr>
          <w:p w:rsidR="00701DFD" w:rsidRDefault="00701DFD" w:rsidP="00701DFD">
            <w:pPr>
              <w:spacing w:before="240"/>
              <w:rPr>
                <w:rFonts w:eastAsiaTheme="minorEastAsia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Уд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П</m:t>
                    </m:r>
                  </m:sup>
                </m:sSub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,м/с</m:t>
                </m:r>
              </m:oMath>
            </m:oMathPara>
          </w:p>
        </w:tc>
        <w:tc>
          <w:tcPr>
            <w:tcW w:w="8345" w:type="dxa"/>
            <w:gridSpan w:val="10"/>
          </w:tcPr>
          <w:p w:rsidR="00701DFD" w:rsidRDefault="00701DFD" w:rsidP="00701DFD">
            <w:pPr>
              <w:spacing w:before="24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3280</w:t>
            </w:r>
          </w:p>
        </w:tc>
      </w:tr>
    </w:tbl>
    <w:p w:rsidR="00731035" w:rsidRDefault="00731035" w:rsidP="00731035">
      <w:pPr>
        <w:spacing w:before="240"/>
        <w:ind w:firstLine="709"/>
        <w:jc w:val="both"/>
        <w:rPr>
          <w:rFonts w:eastAsiaTheme="minorEastAsia"/>
          <w:sz w:val="28"/>
          <w:szCs w:val="28"/>
        </w:rPr>
      </w:pPr>
    </w:p>
    <w:p w:rsidR="00731035" w:rsidRPr="003B3D44" w:rsidRDefault="003B3D44" w:rsidP="00BA648F">
      <w:pPr>
        <w:rPr>
          <w:rFonts w:eastAsiaTheme="minorEastAsia"/>
          <w:b/>
        </w:rPr>
      </w:pPr>
      <w:r w:rsidRPr="003B3D44">
        <w:rPr>
          <w:b/>
        </w:rPr>
        <w:t xml:space="preserve">5.2 </w:t>
      </w:r>
      <w:r w:rsidRPr="003B3D44">
        <w:rPr>
          <w:rFonts w:eastAsiaTheme="minorEastAsia"/>
          <w:b/>
        </w:rPr>
        <w:t>Расчет высотной характеристики</w:t>
      </w:r>
    </w:p>
    <w:p w:rsidR="003B3D44" w:rsidRDefault="003B3D44" w:rsidP="00DB6AE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Высотная характеристика это</w:t>
      </w:r>
      <w:proofErr w:type="gramEnd"/>
      <w:r>
        <w:rPr>
          <w:rFonts w:eastAsiaTheme="minorEastAsia"/>
          <w:sz w:val="28"/>
          <w:szCs w:val="28"/>
        </w:rPr>
        <w:t xml:space="preserve"> зависимость тяги или удельного импульса от давления в окружающей среде или высоты над уровнем моря при постоянстве остальных параметров:</w:t>
      </w:r>
    </w:p>
    <w:p w:rsidR="003B3D44" w:rsidRPr="00DB6AE6" w:rsidRDefault="003B3D44" w:rsidP="00DB6AE6">
      <w:pPr>
        <w:pStyle w:val="a3"/>
        <w:numPr>
          <w:ilvl w:val="0"/>
          <w:numId w:val="36"/>
        </w:numPr>
        <w:spacing w:line="360" w:lineRule="auto"/>
        <w:jc w:val="both"/>
        <w:rPr>
          <w:rFonts w:eastAsiaTheme="minorEastAsia"/>
          <w:sz w:val="28"/>
          <w:szCs w:val="28"/>
        </w:rPr>
      </w:pPr>
      <w:r w:rsidRPr="00DB6AE6">
        <w:rPr>
          <w:rFonts w:eastAsiaTheme="minorEastAsia"/>
          <w:sz w:val="28"/>
          <w:szCs w:val="28"/>
        </w:rPr>
        <w:t>Геометрические размеры;</w:t>
      </w:r>
    </w:p>
    <w:p w:rsidR="003B3D44" w:rsidRPr="00DB6AE6" w:rsidRDefault="003B3D44" w:rsidP="00DB6AE6">
      <w:pPr>
        <w:pStyle w:val="a3"/>
        <w:numPr>
          <w:ilvl w:val="0"/>
          <w:numId w:val="36"/>
        </w:numPr>
        <w:spacing w:before="240" w:line="360" w:lineRule="auto"/>
        <w:jc w:val="both"/>
        <w:rPr>
          <w:rFonts w:eastAsiaTheme="minorEastAsia"/>
          <w:sz w:val="28"/>
          <w:szCs w:val="28"/>
        </w:rPr>
      </w:pPr>
      <w:r w:rsidRPr="00DB6AE6">
        <w:rPr>
          <w:rFonts w:eastAsiaTheme="minorEastAsia"/>
          <w:sz w:val="28"/>
          <w:szCs w:val="28"/>
        </w:rPr>
        <w:t>Соотношение компонентов топлива;</w:t>
      </w:r>
    </w:p>
    <w:p w:rsidR="003B3D44" w:rsidRPr="00DB6AE6" w:rsidRDefault="003B3D44" w:rsidP="00DB6AE6">
      <w:pPr>
        <w:pStyle w:val="a3"/>
        <w:numPr>
          <w:ilvl w:val="0"/>
          <w:numId w:val="36"/>
        </w:numPr>
        <w:spacing w:line="360" w:lineRule="auto"/>
        <w:jc w:val="both"/>
        <w:rPr>
          <w:rFonts w:eastAsiaTheme="minorEastAsia"/>
          <w:sz w:val="28"/>
          <w:szCs w:val="28"/>
        </w:rPr>
      </w:pPr>
      <w:r w:rsidRPr="00DB6AE6">
        <w:rPr>
          <w:rFonts w:eastAsiaTheme="minorEastAsia"/>
          <w:sz w:val="28"/>
          <w:szCs w:val="28"/>
        </w:rPr>
        <w:t>Давление в КС.</w:t>
      </w:r>
    </w:p>
    <w:p w:rsidR="003B3D44" w:rsidRPr="003B3D44" w:rsidRDefault="003B3D44" w:rsidP="00DB6AE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P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Н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3B3D44" w:rsidRPr="003B3D44" w:rsidRDefault="003B3D44" w:rsidP="00DB6AE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уд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Уд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</m:acc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Уд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т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*</m:t>
                  </m:r>
                </m:sub>
              </m:sSub>
            </m:den>
          </m:f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3B3D44" w:rsidRDefault="003B3D44" w:rsidP="00DB6AE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Данные зависимости позволяют построить высотную характеристику. Зададимся несколькими значениями давления окружающей среды и рассчитаем значения тяги и удельного импульса. Результаты расчета показаны в таблице и на графике.</w:t>
      </w:r>
    </w:p>
    <w:p w:rsidR="008734FE" w:rsidRDefault="008734FE" w:rsidP="00DB6AE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</w:p>
    <w:p w:rsidR="003B3D44" w:rsidRPr="00354421" w:rsidRDefault="003B3D44" w:rsidP="003B3D44">
      <w:pPr>
        <w:spacing w:before="240" w:line="360" w:lineRule="auto"/>
        <w:ind w:firstLine="709"/>
        <w:jc w:val="both"/>
        <w:rPr>
          <w:rFonts w:eastAsiaTheme="minorEastAsia"/>
          <w:color w:val="FF0000"/>
          <w:sz w:val="28"/>
          <w:szCs w:val="28"/>
        </w:rPr>
      </w:pPr>
      <w:r w:rsidRPr="00354421">
        <w:rPr>
          <w:rFonts w:eastAsiaTheme="minorEastAsia"/>
          <w:color w:val="FF0000"/>
          <w:sz w:val="28"/>
          <w:szCs w:val="28"/>
        </w:rPr>
        <w:lastRenderedPageBreak/>
        <w:t>Таблица 12 – Высотная характеристика.</w:t>
      </w:r>
    </w:p>
    <w:tbl>
      <w:tblPr>
        <w:tblStyle w:val="a4"/>
        <w:tblW w:w="9767" w:type="dxa"/>
        <w:tblLayout w:type="fixed"/>
        <w:tblLook w:val="04A0" w:firstRow="1" w:lastRow="0" w:firstColumn="1" w:lastColumn="0" w:noHBand="0" w:noVBand="1"/>
      </w:tblPr>
      <w:tblGrid>
        <w:gridCol w:w="1271"/>
        <w:gridCol w:w="850"/>
        <w:gridCol w:w="849"/>
        <w:gridCol w:w="850"/>
        <w:gridCol w:w="849"/>
        <w:gridCol w:w="425"/>
        <w:gridCol w:w="425"/>
        <w:gridCol w:w="849"/>
        <w:gridCol w:w="850"/>
        <w:gridCol w:w="849"/>
        <w:gridCol w:w="850"/>
        <w:gridCol w:w="850"/>
      </w:tblGrid>
      <w:tr w:rsidR="008734FE" w:rsidTr="008734FE">
        <w:tc>
          <w:tcPr>
            <w:tcW w:w="1271" w:type="dxa"/>
          </w:tcPr>
          <w:p w:rsidR="003B3D44" w:rsidRPr="008734FE" w:rsidRDefault="008734FE" w:rsidP="008734FE">
            <w:pPr>
              <w:spacing w:before="240"/>
              <w:rPr>
                <w:rFonts w:eastAsiaTheme="minorEastAsia"/>
              </w:rPr>
            </w:pPr>
            <w:r w:rsidRPr="008734FE">
              <w:rPr>
                <w:rFonts w:eastAsiaTheme="minorEastAsia"/>
                <w:lang w:val="en-US"/>
              </w:rPr>
              <w:t>P</w:t>
            </w:r>
            <w:r w:rsidR="005D7FC9">
              <w:rPr>
                <w:rFonts w:eastAsiaTheme="minorEastAsia"/>
              </w:rPr>
              <w:t xml:space="preserve">н, </w:t>
            </w:r>
            <w:r w:rsidRPr="008734FE">
              <w:rPr>
                <w:rFonts w:eastAsiaTheme="minorEastAsia"/>
              </w:rPr>
              <w:t>МПа</w:t>
            </w:r>
          </w:p>
        </w:tc>
        <w:tc>
          <w:tcPr>
            <w:tcW w:w="850" w:type="dxa"/>
          </w:tcPr>
          <w:p w:rsidR="003B3D44" w:rsidRDefault="008734FE" w:rsidP="008734FE">
            <w:pPr>
              <w:spacing w:before="240"/>
              <w:ind w:left="-111" w:firstLine="111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849" w:type="dxa"/>
          </w:tcPr>
          <w:p w:rsidR="003B3D44" w:rsidRDefault="003B3D44" w:rsidP="008734FE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0,01</w:t>
            </w:r>
          </w:p>
        </w:tc>
        <w:tc>
          <w:tcPr>
            <w:tcW w:w="850" w:type="dxa"/>
          </w:tcPr>
          <w:p w:rsidR="003B3D44" w:rsidRDefault="003B3D44" w:rsidP="008734FE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</w:t>
            </w:r>
            <w:r w:rsidR="008734FE">
              <w:rPr>
                <w:rFonts w:eastAsiaTheme="minorEastAsia"/>
                <w:sz w:val="28"/>
                <w:szCs w:val="28"/>
              </w:rPr>
              <w:t>,02</w:t>
            </w:r>
          </w:p>
        </w:tc>
        <w:tc>
          <w:tcPr>
            <w:tcW w:w="849" w:type="dxa"/>
          </w:tcPr>
          <w:p w:rsidR="003B3D44" w:rsidRDefault="008734FE" w:rsidP="008734FE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0,03</w:t>
            </w:r>
          </w:p>
        </w:tc>
        <w:tc>
          <w:tcPr>
            <w:tcW w:w="850" w:type="dxa"/>
            <w:gridSpan w:val="2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0,04</w:t>
            </w:r>
          </w:p>
        </w:tc>
        <w:tc>
          <w:tcPr>
            <w:tcW w:w="849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0,05</w:t>
            </w:r>
          </w:p>
        </w:tc>
        <w:tc>
          <w:tcPr>
            <w:tcW w:w="850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0,06</w:t>
            </w:r>
          </w:p>
        </w:tc>
        <w:tc>
          <w:tcPr>
            <w:tcW w:w="849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0,07</w:t>
            </w:r>
          </w:p>
        </w:tc>
        <w:tc>
          <w:tcPr>
            <w:tcW w:w="850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0,08</w:t>
            </w:r>
          </w:p>
        </w:tc>
        <w:tc>
          <w:tcPr>
            <w:tcW w:w="850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0,09</w:t>
            </w:r>
          </w:p>
        </w:tc>
      </w:tr>
      <w:tr w:rsidR="008734FE" w:rsidTr="008734FE">
        <w:tc>
          <w:tcPr>
            <w:tcW w:w="1271" w:type="dxa"/>
          </w:tcPr>
          <w:p w:rsidR="003B3D44" w:rsidRPr="008734FE" w:rsidRDefault="003B3D44" w:rsidP="00E258E3">
            <w:pPr>
              <w:spacing w:before="240"/>
              <w:rPr>
                <w:rFonts w:eastAsiaTheme="minorEastAsia"/>
              </w:rPr>
            </w:pPr>
            <w:r w:rsidRPr="008734FE">
              <w:rPr>
                <w:rFonts w:eastAsiaTheme="minorEastAsia"/>
                <w:lang w:val="en-US"/>
              </w:rPr>
              <w:t>P</w:t>
            </w:r>
            <w:r w:rsidRPr="008734FE">
              <w:rPr>
                <w:rFonts w:eastAsiaTheme="minorEastAsia"/>
              </w:rPr>
              <w:t>,кН</w:t>
            </w:r>
          </w:p>
        </w:tc>
        <w:tc>
          <w:tcPr>
            <w:tcW w:w="850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400</w:t>
            </w:r>
          </w:p>
        </w:tc>
        <w:tc>
          <w:tcPr>
            <w:tcW w:w="849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392,4</w:t>
            </w:r>
          </w:p>
        </w:tc>
        <w:tc>
          <w:tcPr>
            <w:tcW w:w="850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384,9</w:t>
            </w:r>
          </w:p>
        </w:tc>
        <w:tc>
          <w:tcPr>
            <w:tcW w:w="849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377,3</w:t>
            </w:r>
          </w:p>
        </w:tc>
        <w:tc>
          <w:tcPr>
            <w:tcW w:w="850" w:type="dxa"/>
            <w:gridSpan w:val="2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369,7</w:t>
            </w:r>
          </w:p>
        </w:tc>
        <w:tc>
          <w:tcPr>
            <w:tcW w:w="849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362,2</w:t>
            </w:r>
          </w:p>
        </w:tc>
        <w:tc>
          <w:tcPr>
            <w:tcW w:w="850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354,6</w:t>
            </w:r>
          </w:p>
        </w:tc>
        <w:tc>
          <w:tcPr>
            <w:tcW w:w="849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347</w:t>
            </w:r>
          </w:p>
        </w:tc>
        <w:tc>
          <w:tcPr>
            <w:tcW w:w="850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339,4</w:t>
            </w:r>
          </w:p>
        </w:tc>
        <w:tc>
          <w:tcPr>
            <w:tcW w:w="850" w:type="dxa"/>
          </w:tcPr>
          <w:p w:rsidR="003B3D44" w:rsidRDefault="008734FE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331,9</w:t>
            </w:r>
          </w:p>
        </w:tc>
      </w:tr>
      <w:tr w:rsidR="008734FE" w:rsidTr="008734FE">
        <w:tc>
          <w:tcPr>
            <w:tcW w:w="1271" w:type="dxa"/>
          </w:tcPr>
          <w:p w:rsidR="003B3D44" w:rsidRDefault="003B3D44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уд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,м/с</m:t>
                </m:r>
              </m:oMath>
            </m:oMathPara>
          </w:p>
        </w:tc>
        <w:tc>
          <w:tcPr>
            <w:tcW w:w="850" w:type="dxa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3280</w:t>
            </w:r>
          </w:p>
        </w:tc>
        <w:tc>
          <w:tcPr>
            <w:tcW w:w="849" w:type="dxa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3221</w:t>
            </w:r>
          </w:p>
        </w:tc>
        <w:tc>
          <w:tcPr>
            <w:tcW w:w="850" w:type="dxa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3161</w:t>
            </w:r>
          </w:p>
        </w:tc>
        <w:tc>
          <w:tcPr>
            <w:tcW w:w="849" w:type="dxa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3102</w:t>
            </w:r>
          </w:p>
        </w:tc>
        <w:tc>
          <w:tcPr>
            <w:tcW w:w="850" w:type="dxa"/>
            <w:gridSpan w:val="2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3042</w:t>
            </w:r>
          </w:p>
        </w:tc>
        <w:tc>
          <w:tcPr>
            <w:tcW w:w="849" w:type="dxa"/>
          </w:tcPr>
          <w:p w:rsidR="003B3D44" w:rsidRDefault="00E258E3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w:r w:rsidR="00354421">
              <w:rPr>
                <w:rFonts w:eastAsiaTheme="minorEastAsia"/>
                <w:sz w:val="28"/>
                <w:szCs w:val="28"/>
              </w:rPr>
              <w:t>983</w:t>
            </w:r>
          </w:p>
        </w:tc>
        <w:tc>
          <w:tcPr>
            <w:tcW w:w="850" w:type="dxa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2924</w:t>
            </w:r>
          </w:p>
        </w:tc>
        <w:tc>
          <w:tcPr>
            <w:tcW w:w="849" w:type="dxa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2864</w:t>
            </w:r>
          </w:p>
        </w:tc>
        <w:tc>
          <w:tcPr>
            <w:tcW w:w="850" w:type="dxa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2805</w:t>
            </w:r>
          </w:p>
        </w:tc>
        <w:tc>
          <w:tcPr>
            <w:tcW w:w="850" w:type="dxa"/>
          </w:tcPr>
          <w:p w:rsidR="003B3D44" w:rsidRDefault="00354421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2746</w:t>
            </w:r>
          </w:p>
        </w:tc>
      </w:tr>
      <w:tr w:rsidR="003B3D44" w:rsidTr="008734FE">
        <w:tc>
          <w:tcPr>
            <w:tcW w:w="5094" w:type="dxa"/>
            <w:gridSpan w:val="6"/>
          </w:tcPr>
          <w:p w:rsidR="003B3D44" w:rsidRDefault="003B3D44" w:rsidP="00E258E3">
            <w:pPr>
              <w:spacing w:before="240"/>
              <w:rPr>
                <w:rFonts w:eastAsiaTheme="minorEastAsia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Уд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П</m:t>
                    </m:r>
                  </m:sup>
                </m:sSub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,м/с</m:t>
                </m:r>
              </m:oMath>
            </m:oMathPara>
          </w:p>
        </w:tc>
        <w:tc>
          <w:tcPr>
            <w:tcW w:w="4673" w:type="dxa"/>
            <w:gridSpan w:val="6"/>
          </w:tcPr>
          <w:p w:rsidR="003B3D44" w:rsidRDefault="00354421" w:rsidP="00E258E3">
            <w:pPr>
              <w:spacing w:before="24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3280</w:t>
            </w:r>
          </w:p>
        </w:tc>
      </w:tr>
    </w:tbl>
    <w:p w:rsidR="003B3D44" w:rsidRDefault="003B3D44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BA648F">
      <w:pPr>
        <w:rPr>
          <w:b/>
        </w:rPr>
      </w:pPr>
    </w:p>
    <w:p w:rsidR="008A19A9" w:rsidRDefault="008A19A9" w:rsidP="008A19A9">
      <w:pPr>
        <w:pStyle w:val="1"/>
      </w:pPr>
      <w:bookmarkStart w:id="2" w:name="_Toc482596195"/>
      <w:r>
        <w:lastRenderedPageBreak/>
        <w:t>Заключение</w:t>
      </w:r>
      <w:bookmarkEnd w:id="2"/>
    </w:p>
    <w:p w:rsidR="008A19A9" w:rsidRPr="00B209A2" w:rsidRDefault="008A19A9" w:rsidP="008A19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полученным заданием спроектированы и рассчитаны ПГС и камера ЖРД на уровне </w:t>
      </w:r>
      <w:proofErr w:type="spellStart"/>
      <w:r>
        <w:rPr>
          <w:sz w:val="28"/>
          <w:szCs w:val="28"/>
        </w:rPr>
        <w:t>предэскизного</w:t>
      </w:r>
      <w:proofErr w:type="spellEnd"/>
      <w:r>
        <w:rPr>
          <w:sz w:val="28"/>
          <w:szCs w:val="28"/>
        </w:rPr>
        <w:t xml:space="preserve"> проектирования. Полученные параметры обеспечивают работу двигателя в соответствии с назначением и требованиями.</w:t>
      </w:r>
    </w:p>
    <w:p w:rsidR="008A19A9" w:rsidRDefault="008A19A9" w:rsidP="008A19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существующих схем ПГС выбрана закрытая схема питания с окислительным генераторным газом. Исходя из выбранной схемы двигателя, выбрана концентрическая схема расположения форсунок с применением двухкомпонентных струйных газожидкостных форсунок и однокомпонентных центростремительных форсунок горючего для создания пристеночного слоя. Применено проточное наружное регенеративное охлаждение с двумя поясами завес.</w:t>
      </w:r>
    </w:p>
    <w:p w:rsidR="008A19A9" w:rsidRDefault="008A19A9" w:rsidP="008A19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камеры учитывалась технологичность конструкции, условия сборки. Путем принятия различных конструктивных решений обеспечивалась надежность эксплуатации изделия.</w:t>
      </w:r>
    </w:p>
    <w:p w:rsidR="008A19A9" w:rsidRPr="002F398A" w:rsidRDefault="008A19A9" w:rsidP="00BA648F">
      <w:pPr>
        <w:rPr>
          <w:b/>
        </w:rPr>
      </w:pPr>
      <w:bookmarkStart w:id="3" w:name="_GoBack"/>
      <w:bookmarkEnd w:id="3"/>
    </w:p>
    <w:sectPr w:rsidR="008A19A9" w:rsidRPr="002F398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167" w:rsidRDefault="008E5167" w:rsidP="00922307">
      <w:r>
        <w:separator/>
      </w:r>
    </w:p>
  </w:endnote>
  <w:endnote w:type="continuationSeparator" w:id="0">
    <w:p w:rsidR="008E5167" w:rsidRDefault="008E5167" w:rsidP="0092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2090257"/>
      <w:docPartObj>
        <w:docPartGallery w:val="Page Numbers (Bottom of Page)"/>
        <w:docPartUnique/>
      </w:docPartObj>
    </w:sdtPr>
    <w:sdtContent>
      <w:p w:rsidR="00E258E3" w:rsidRDefault="00E258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65F">
          <w:rPr>
            <w:noProof/>
          </w:rPr>
          <w:t>21</w:t>
        </w:r>
        <w:r>
          <w:fldChar w:fldCharType="end"/>
        </w:r>
      </w:p>
    </w:sdtContent>
  </w:sdt>
  <w:p w:rsidR="00E258E3" w:rsidRDefault="00E258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167" w:rsidRDefault="008E5167" w:rsidP="00922307">
      <w:r>
        <w:separator/>
      </w:r>
    </w:p>
  </w:footnote>
  <w:footnote w:type="continuationSeparator" w:id="0">
    <w:p w:rsidR="008E5167" w:rsidRDefault="008E5167" w:rsidP="00922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3in;height:3in" o:bullet="t"/>
    </w:pict>
  </w:numPicBullet>
  <w:numPicBullet w:numPicBulletId="1">
    <w:pict>
      <v:shape id="_x0000_i1122" type="#_x0000_t75" style="width:3in;height:3in" o:bullet="t"/>
    </w:pict>
  </w:numPicBullet>
  <w:abstractNum w:abstractNumId="0" w15:restartNumberingAfterBreak="0">
    <w:nsid w:val="020A5C5F"/>
    <w:multiLevelType w:val="hybridMultilevel"/>
    <w:tmpl w:val="E6E0BB2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96B09"/>
    <w:multiLevelType w:val="hybridMultilevel"/>
    <w:tmpl w:val="FD9014E6"/>
    <w:lvl w:ilvl="0" w:tplc="0BB80F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A0B63"/>
    <w:multiLevelType w:val="hybridMultilevel"/>
    <w:tmpl w:val="70586E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E3898"/>
    <w:multiLevelType w:val="multilevel"/>
    <w:tmpl w:val="E320D3C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4" w15:restartNumberingAfterBreak="0">
    <w:nsid w:val="101A753D"/>
    <w:multiLevelType w:val="hybridMultilevel"/>
    <w:tmpl w:val="EACE9DC6"/>
    <w:lvl w:ilvl="0" w:tplc="2850F9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42B00"/>
    <w:multiLevelType w:val="hybridMultilevel"/>
    <w:tmpl w:val="E020E5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A2325"/>
    <w:multiLevelType w:val="hybridMultilevel"/>
    <w:tmpl w:val="8A12806E"/>
    <w:lvl w:ilvl="0" w:tplc="0F5A42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C2053"/>
    <w:multiLevelType w:val="multilevel"/>
    <w:tmpl w:val="57280E1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8" w15:restartNumberingAfterBreak="0">
    <w:nsid w:val="155A61A2"/>
    <w:multiLevelType w:val="hybridMultilevel"/>
    <w:tmpl w:val="09D8108A"/>
    <w:lvl w:ilvl="0" w:tplc="45F67D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24F71"/>
    <w:multiLevelType w:val="multilevel"/>
    <w:tmpl w:val="EC2E55D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28" w:hanging="1800"/>
      </w:pPr>
      <w:rPr>
        <w:rFonts w:hint="default"/>
      </w:rPr>
    </w:lvl>
  </w:abstractNum>
  <w:abstractNum w:abstractNumId="10" w15:restartNumberingAfterBreak="0">
    <w:nsid w:val="235F238A"/>
    <w:multiLevelType w:val="multilevel"/>
    <w:tmpl w:val="A4F02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B46849"/>
    <w:multiLevelType w:val="hybridMultilevel"/>
    <w:tmpl w:val="429CD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133A9"/>
    <w:multiLevelType w:val="hybridMultilevel"/>
    <w:tmpl w:val="0EB0D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45338"/>
    <w:multiLevelType w:val="hybridMultilevel"/>
    <w:tmpl w:val="E6E0BB2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FB3199"/>
    <w:multiLevelType w:val="multilevel"/>
    <w:tmpl w:val="DE169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B201D9"/>
    <w:multiLevelType w:val="hybridMultilevel"/>
    <w:tmpl w:val="CA9A240A"/>
    <w:lvl w:ilvl="0" w:tplc="DF24EB06">
      <w:start w:val="1"/>
      <w:numFmt w:val="decimal"/>
      <w:lvlText w:val="%1)"/>
      <w:lvlJc w:val="left"/>
      <w:pPr>
        <w:ind w:left="284" w:firstLine="76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B4963"/>
    <w:multiLevelType w:val="hybridMultilevel"/>
    <w:tmpl w:val="70586E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07594"/>
    <w:multiLevelType w:val="hybridMultilevel"/>
    <w:tmpl w:val="E61C5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05830"/>
    <w:multiLevelType w:val="hybridMultilevel"/>
    <w:tmpl w:val="A10E17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23B20"/>
    <w:multiLevelType w:val="hybridMultilevel"/>
    <w:tmpl w:val="30EE8B78"/>
    <w:lvl w:ilvl="0" w:tplc="C6EA78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C2A54"/>
    <w:multiLevelType w:val="hybridMultilevel"/>
    <w:tmpl w:val="360E0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C4EFD"/>
    <w:multiLevelType w:val="hybridMultilevel"/>
    <w:tmpl w:val="B628B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C04F6"/>
    <w:multiLevelType w:val="multilevel"/>
    <w:tmpl w:val="A4F02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FA0056"/>
    <w:multiLevelType w:val="hybridMultilevel"/>
    <w:tmpl w:val="B9AEC0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D444A"/>
    <w:multiLevelType w:val="hybridMultilevel"/>
    <w:tmpl w:val="46886382"/>
    <w:lvl w:ilvl="0" w:tplc="C6EA78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05B0E"/>
    <w:multiLevelType w:val="hybridMultilevel"/>
    <w:tmpl w:val="0574943C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6" w15:restartNumberingAfterBreak="0">
    <w:nsid w:val="574D5D21"/>
    <w:multiLevelType w:val="hybridMultilevel"/>
    <w:tmpl w:val="E6E0BB2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9242C9"/>
    <w:multiLevelType w:val="hybridMultilevel"/>
    <w:tmpl w:val="30EE8B78"/>
    <w:lvl w:ilvl="0" w:tplc="C6EA78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47BC9"/>
    <w:multiLevelType w:val="hybridMultilevel"/>
    <w:tmpl w:val="AED811DC"/>
    <w:lvl w:ilvl="0" w:tplc="C6EA78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15C64"/>
    <w:multiLevelType w:val="hybridMultilevel"/>
    <w:tmpl w:val="48F65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BBE2CEA"/>
    <w:multiLevelType w:val="hybridMultilevel"/>
    <w:tmpl w:val="30EE8B78"/>
    <w:lvl w:ilvl="0" w:tplc="C6EA78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154ED"/>
    <w:multiLevelType w:val="hybridMultilevel"/>
    <w:tmpl w:val="0EB0D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717D1"/>
    <w:multiLevelType w:val="hybridMultilevel"/>
    <w:tmpl w:val="B628B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42561"/>
    <w:multiLevelType w:val="hybridMultilevel"/>
    <w:tmpl w:val="30EE8B78"/>
    <w:lvl w:ilvl="0" w:tplc="C6EA78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D6209"/>
    <w:multiLevelType w:val="hybridMultilevel"/>
    <w:tmpl w:val="997CCE06"/>
    <w:lvl w:ilvl="0" w:tplc="69FA29E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A5F18"/>
    <w:multiLevelType w:val="hybridMultilevel"/>
    <w:tmpl w:val="70586E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22"/>
  </w:num>
  <w:num w:numId="4">
    <w:abstractNumId w:val="10"/>
  </w:num>
  <w:num w:numId="5">
    <w:abstractNumId w:val="3"/>
  </w:num>
  <w:num w:numId="6">
    <w:abstractNumId w:val="7"/>
  </w:num>
  <w:num w:numId="7">
    <w:abstractNumId w:val="9"/>
  </w:num>
  <w:num w:numId="8">
    <w:abstractNumId w:val="5"/>
  </w:num>
  <w:num w:numId="9">
    <w:abstractNumId w:val="17"/>
  </w:num>
  <w:num w:numId="10">
    <w:abstractNumId w:val="23"/>
  </w:num>
  <w:num w:numId="11">
    <w:abstractNumId w:val="32"/>
  </w:num>
  <w:num w:numId="12">
    <w:abstractNumId w:val="21"/>
  </w:num>
  <w:num w:numId="13">
    <w:abstractNumId w:val="4"/>
  </w:num>
  <w:num w:numId="14">
    <w:abstractNumId w:val="8"/>
  </w:num>
  <w:num w:numId="15">
    <w:abstractNumId w:val="6"/>
  </w:num>
  <w:num w:numId="16">
    <w:abstractNumId w:val="1"/>
  </w:num>
  <w:num w:numId="17">
    <w:abstractNumId w:val="0"/>
  </w:num>
  <w:num w:numId="18">
    <w:abstractNumId w:val="13"/>
  </w:num>
  <w:num w:numId="19">
    <w:abstractNumId w:val="26"/>
  </w:num>
  <w:num w:numId="20">
    <w:abstractNumId w:val="11"/>
  </w:num>
  <w:num w:numId="21">
    <w:abstractNumId w:val="34"/>
  </w:num>
  <w:num w:numId="22">
    <w:abstractNumId w:val="16"/>
  </w:num>
  <w:num w:numId="23">
    <w:abstractNumId w:val="2"/>
  </w:num>
  <w:num w:numId="24">
    <w:abstractNumId w:val="35"/>
  </w:num>
  <w:num w:numId="25">
    <w:abstractNumId w:val="18"/>
  </w:num>
  <w:num w:numId="26">
    <w:abstractNumId w:val="27"/>
  </w:num>
  <w:num w:numId="27">
    <w:abstractNumId w:val="24"/>
  </w:num>
  <w:num w:numId="28">
    <w:abstractNumId w:val="19"/>
  </w:num>
  <w:num w:numId="29">
    <w:abstractNumId w:val="28"/>
  </w:num>
  <w:num w:numId="30">
    <w:abstractNumId w:val="15"/>
  </w:num>
  <w:num w:numId="31">
    <w:abstractNumId w:val="30"/>
  </w:num>
  <w:num w:numId="32">
    <w:abstractNumId w:val="33"/>
  </w:num>
  <w:num w:numId="33">
    <w:abstractNumId w:val="12"/>
  </w:num>
  <w:num w:numId="34">
    <w:abstractNumId w:val="29"/>
  </w:num>
  <w:num w:numId="35">
    <w:abstractNumId w:val="3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87"/>
    <w:rsid w:val="00001A68"/>
    <w:rsid w:val="00010270"/>
    <w:rsid w:val="0001190F"/>
    <w:rsid w:val="00014ABA"/>
    <w:rsid w:val="000316D9"/>
    <w:rsid w:val="00033CDE"/>
    <w:rsid w:val="000542D9"/>
    <w:rsid w:val="0007291D"/>
    <w:rsid w:val="00080C74"/>
    <w:rsid w:val="00080FF6"/>
    <w:rsid w:val="00086ED2"/>
    <w:rsid w:val="000A42A1"/>
    <w:rsid w:val="000B0455"/>
    <w:rsid w:val="000D4398"/>
    <w:rsid w:val="000F0B63"/>
    <w:rsid w:val="00103CCC"/>
    <w:rsid w:val="00105FD9"/>
    <w:rsid w:val="00110960"/>
    <w:rsid w:val="0011496A"/>
    <w:rsid w:val="00123034"/>
    <w:rsid w:val="001252E0"/>
    <w:rsid w:val="00135AB2"/>
    <w:rsid w:val="00141721"/>
    <w:rsid w:val="00161BBA"/>
    <w:rsid w:val="0017201F"/>
    <w:rsid w:val="00175A91"/>
    <w:rsid w:val="00184953"/>
    <w:rsid w:val="001952FB"/>
    <w:rsid w:val="001C3188"/>
    <w:rsid w:val="001F5A2D"/>
    <w:rsid w:val="0021117E"/>
    <w:rsid w:val="00221125"/>
    <w:rsid w:val="00234BA4"/>
    <w:rsid w:val="00243785"/>
    <w:rsid w:val="00247540"/>
    <w:rsid w:val="00260216"/>
    <w:rsid w:val="00271330"/>
    <w:rsid w:val="00275E6B"/>
    <w:rsid w:val="002807AE"/>
    <w:rsid w:val="002B16C0"/>
    <w:rsid w:val="002C0F7F"/>
    <w:rsid w:val="002D795C"/>
    <w:rsid w:val="002F398A"/>
    <w:rsid w:val="002F4DDA"/>
    <w:rsid w:val="00303244"/>
    <w:rsid w:val="003058D0"/>
    <w:rsid w:val="0030694F"/>
    <w:rsid w:val="003112E8"/>
    <w:rsid w:val="00326238"/>
    <w:rsid w:val="003267AC"/>
    <w:rsid w:val="00333005"/>
    <w:rsid w:val="00354421"/>
    <w:rsid w:val="00361E4F"/>
    <w:rsid w:val="00377E06"/>
    <w:rsid w:val="003848AD"/>
    <w:rsid w:val="0039357A"/>
    <w:rsid w:val="00396495"/>
    <w:rsid w:val="003B3D44"/>
    <w:rsid w:val="003C4BB1"/>
    <w:rsid w:val="003D0B43"/>
    <w:rsid w:val="003D1047"/>
    <w:rsid w:val="003D152F"/>
    <w:rsid w:val="003F0297"/>
    <w:rsid w:val="004059F7"/>
    <w:rsid w:val="00416DC1"/>
    <w:rsid w:val="00440D2A"/>
    <w:rsid w:val="00457566"/>
    <w:rsid w:val="004575E1"/>
    <w:rsid w:val="0047115B"/>
    <w:rsid w:val="0048224C"/>
    <w:rsid w:val="004B31B9"/>
    <w:rsid w:val="004B65AC"/>
    <w:rsid w:val="004C1CEC"/>
    <w:rsid w:val="004C5B5B"/>
    <w:rsid w:val="004F2175"/>
    <w:rsid w:val="00510414"/>
    <w:rsid w:val="00524D21"/>
    <w:rsid w:val="00527694"/>
    <w:rsid w:val="00530060"/>
    <w:rsid w:val="00535430"/>
    <w:rsid w:val="005432F3"/>
    <w:rsid w:val="00544DD9"/>
    <w:rsid w:val="005908E6"/>
    <w:rsid w:val="005A0F16"/>
    <w:rsid w:val="005A27C6"/>
    <w:rsid w:val="005B062C"/>
    <w:rsid w:val="005B4403"/>
    <w:rsid w:val="005B6B34"/>
    <w:rsid w:val="005C1BD2"/>
    <w:rsid w:val="005C2F26"/>
    <w:rsid w:val="005C61F5"/>
    <w:rsid w:val="005D7FC9"/>
    <w:rsid w:val="005E111C"/>
    <w:rsid w:val="005E256D"/>
    <w:rsid w:val="005E650F"/>
    <w:rsid w:val="00606D7A"/>
    <w:rsid w:val="00622EC9"/>
    <w:rsid w:val="00635255"/>
    <w:rsid w:val="006409DB"/>
    <w:rsid w:val="00644653"/>
    <w:rsid w:val="00656B40"/>
    <w:rsid w:val="00673675"/>
    <w:rsid w:val="0068482F"/>
    <w:rsid w:val="00695F8A"/>
    <w:rsid w:val="0069777D"/>
    <w:rsid w:val="00697942"/>
    <w:rsid w:val="006A116B"/>
    <w:rsid w:val="006A5E0F"/>
    <w:rsid w:val="006B25C2"/>
    <w:rsid w:val="006C7881"/>
    <w:rsid w:val="006E3A57"/>
    <w:rsid w:val="006F286A"/>
    <w:rsid w:val="00701DFD"/>
    <w:rsid w:val="00703DA9"/>
    <w:rsid w:val="007077CE"/>
    <w:rsid w:val="00727F46"/>
    <w:rsid w:val="00731035"/>
    <w:rsid w:val="0073222C"/>
    <w:rsid w:val="00741288"/>
    <w:rsid w:val="007509CB"/>
    <w:rsid w:val="00750A19"/>
    <w:rsid w:val="00770BE2"/>
    <w:rsid w:val="007B7C23"/>
    <w:rsid w:val="007B7F71"/>
    <w:rsid w:val="007D6C71"/>
    <w:rsid w:val="008032AD"/>
    <w:rsid w:val="00807FE1"/>
    <w:rsid w:val="00813A1D"/>
    <w:rsid w:val="0081493E"/>
    <w:rsid w:val="00816859"/>
    <w:rsid w:val="00832341"/>
    <w:rsid w:val="00854C85"/>
    <w:rsid w:val="008734FE"/>
    <w:rsid w:val="00880C92"/>
    <w:rsid w:val="00882433"/>
    <w:rsid w:val="00887A78"/>
    <w:rsid w:val="008A0557"/>
    <w:rsid w:val="008A0DE5"/>
    <w:rsid w:val="008A19A9"/>
    <w:rsid w:val="008C5962"/>
    <w:rsid w:val="008C64BD"/>
    <w:rsid w:val="008D3A72"/>
    <w:rsid w:val="008E5167"/>
    <w:rsid w:val="00907BC9"/>
    <w:rsid w:val="00911491"/>
    <w:rsid w:val="009158E2"/>
    <w:rsid w:val="00922307"/>
    <w:rsid w:val="00924965"/>
    <w:rsid w:val="009558A0"/>
    <w:rsid w:val="00971D25"/>
    <w:rsid w:val="009779D2"/>
    <w:rsid w:val="00990490"/>
    <w:rsid w:val="00997880"/>
    <w:rsid w:val="009A1453"/>
    <w:rsid w:val="009B2118"/>
    <w:rsid w:val="009D02A8"/>
    <w:rsid w:val="00A27DA6"/>
    <w:rsid w:val="00A51FF1"/>
    <w:rsid w:val="00A55238"/>
    <w:rsid w:val="00A557DC"/>
    <w:rsid w:val="00A578A2"/>
    <w:rsid w:val="00A615CE"/>
    <w:rsid w:val="00A72472"/>
    <w:rsid w:val="00A77F4B"/>
    <w:rsid w:val="00A87C16"/>
    <w:rsid w:val="00AB3C1E"/>
    <w:rsid w:val="00AB6BF7"/>
    <w:rsid w:val="00AC0641"/>
    <w:rsid w:val="00AE5E87"/>
    <w:rsid w:val="00AE6AD8"/>
    <w:rsid w:val="00AF0657"/>
    <w:rsid w:val="00AF1DBB"/>
    <w:rsid w:val="00AF3936"/>
    <w:rsid w:val="00AF3D36"/>
    <w:rsid w:val="00B009E6"/>
    <w:rsid w:val="00B13887"/>
    <w:rsid w:val="00B20127"/>
    <w:rsid w:val="00B25F4C"/>
    <w:rsid w:val="00B44966"/>
    <w:rsid w:val="00B524E2"/>
    <w:rsid w:val="00B5251F"/>
    <w:rsid w:val="00B60E8B"/>
    <w:rsid w:val="00B659C2"/>
    <w:rsid w:val="00B67AD5"/>
    <w:rsid w:val="00B739BF"/>
    <w:rsid w:val="00B83306"/>
    <w:rsid w:val="00B8461D"/>
    <w:rsid w:val="00B86B10"/>
    <w:rsid w:val="00BA648F"/>
    <w:rsid w:val="00BB1037"/>
    <w:rsid w:val="00BC2957"/>
    <w:rsid w:val="00BC2F13"/>
    <w:rsid w:val="00BD0910"/>
    <w:rsid w:val="00BD619C"/>
    <w:rsid w:val="00BD6B51"/>
    <w:rsid w:val="00BD71F1"/>
    <w:rsid w:val="00BF0950"/>
    <w:rsid w:val="00BF3B39"/>
    <w:rsid w:val="00C16F58"/>
    <w:rsid w:val="00C27858"/>
    <w:rsid w:val="00C32DF0"/>
    <w:rsid w:val="00C518AE"/>
    <w:rsid w:val="00C54ABD"/>
    <w:rsid w:val="00C7437F"/>
    <w:rsid w:val="00C749A9"/>
    <w:rsid w:val="00CC4373"/>
    <w:rsid w:val="00CE3C96"/>
    <w:rsid w:val="00CE421B"/>
    <w:rsid w:val="00CF4E6E"/>
    <w:rsid w:val="00CF7591"/>
    <w:rsid w:val="00D47987"/>
    <w:rsid w:val="00D62E65"/>
    <w:rsid w:val="00D72DA8"/>
    <w:rsid w:val="00D74ABD"/>
    <w:rsid w:val="00D90B78"/>
    <w:rsid w:val="00D95E46"/>
    <w:rsid w:val="00DA1821"/>
    <w:rsid w:val="00DA4E9F"/>
    <w:rsid w:val="00DB6AE6"/>
    <w:rsid w:val="00DC7923"/>
    <w:rsid w:val="00DF565F"/>
    <w:rsid w:val="00DF6E3B"/>
    <w:rsid w:val="00E02B75"/>
    <w:rsid w:val="00E05E61"/>
    <w:rsid w:val="00E13F1D"/>
    <w:rsid w:val="00E258E3"/>
    <w:rsid w:val="00E33E7A"/>
    <w:rsid w:val="00E34E7B"/>
    <w:rsid w:val="00E37F7D"/>
    <w:rsid w:val="00E37FD0"/>
    <w:rsid w:val="00E44C8F"/>
    <w:rsid w:val="00E46B56"/>
    <w:rsid w:val="00E620A7"/>
    <w:rsid w:val="00E67474"/>
    <w:rsid w:val="00E67723"/>
    <w:rsid w:val="00E71C96"/>
    <w:rsid w:val="00E819DA"/>
    <w:rsid w:val="00E82E42"/>
    <w:rsid w:val="00EC01E8"/>
    <w:rsid w:val="00EF1F32"/>
    <w:rsid w:val="00EF2FBD"/>
    <w:rsid w:val="00F20A3E"/>
    <w:rsid w:val="00F36877"/>
    <w:rsid w:val="00F5159A"/>
    <w:rsid w:val="00F60514"/>
    <w:rsid w:val="00F63B35"/>
    <w:rsid w:val="00F70B48"/>
    <w:rsid w:val="00F714A2"/>
    <w:rsid w:val="00F76752"/>
    <w:rsid w:val="00F7702B"/>
    <w:rsid w:val="00F80DDF"/>
    <w:rsid w:val="00F81130"/>
    <w:rsid w:val="00F912F0"/>
    <w:rsid w:val="00F9612F"/>
    <w:rsid w:val="00F961E0"/>
    <w:rsid w:val="00FD08D5"/>
    <w:rsid w:val="00FD1419"/>
    <w:rsid w:val="00FD158E"/>
    <w:rsid w:val="00FD246C"/>
    <w:rsid w:val="00FE2B06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9AFDF-F050-4614-AA8E-95A82CD2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6ED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0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086ED2"/>
    <w:pPr>
      <w:keepNext/>
      <w:outlineLvl w:val="2"/>
    </w:pPr>
    <w:rPr>
      <w:b/>
      <w:bCs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785"/>
    <w:pPr>
      <w:ind w:left="720"/>
      <w:contextualSpacing/>
    </w:pPr>
  </w:style>
  <w:style w:type="paragraph" w:customStyle="1" w:styleId="Default">
    <w:name w:val="Default"/>
    <w:rsid w:val="002111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86ED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86ED2"/>
    <w:rPr>
      <w:rFonts w:ascii="Times New Roman" w:eastAsia="Times New Roman" w:hAnsi="Times New Roman" w:cs="Times New Roman"/>
      <w:b/>
      <w:bCs/>
      <w:szCs w:val="24"/>
      <w:lang w:val="en-US" w:eastAsia="ru-RU"/>
    </w:rPr>
  </w:style>
  <w:style w:type="paragraph" w:styleId="21">
    <w:name w:val="Body Text Indent 2"/>
    <w:basedOn w:val="a"/>
    <w:link w:val="22"/>
    <w:semiHidden/>
    <w:rsid w:val="00BF0950"/>
    <w:pPr>
      <w:spacing w:line="360" w:lineRule="auto"/>
      <w:ind w:firstLine="708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semiHidden/>
    <w:rsid w:val="00BF0950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BD61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BD6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223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23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23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103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8E305-1AE0-4FD5-A555-47ABC95D4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23</Pages>
  <Words>3940</Words>
  <Characters>22458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49</cp:revision>
  <dcterms:created xsi:type="dcterms:W3CDTF">2019-01-13T18:11:00Z</dcterms:created>
  <dcterms:modified xsi:type="dcterms:W3CDTF">2019-01-18T07:34:00Z</dcterms:modified>
</cp:coreProperties>
</file>